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b/>
          <w:b/>
          <w:bCs/>
        </w:rPr>
      </w:pPr>
      <w:r>
        <w:rPr>
          <w:rFonts w:cs="Calibri" w:ascii="Calibri" w:hAnsi="Calibri"/>
          <w:b/>
          <w:bCs/>
        </w:rPr>
        <w:t>ALLEGATO B</w:t>
      </w:r>
    </w:p>
    <w:p>
      <w:pPr>
        <w:pStyle w:val="Normal"/>
        <w:jc w:val="center"/>
        <w:rPr>
          <w:rFonts w:ascii="Calibri" w:hAnsi="Calibri" w:cs="Calibri"/>
          <w:b/>
          <w:b/>
          <w:bCs/>
          <w:sz w:val="22"/>
          <w:szCs w:val="22"/>
        </w:rPr>
      </w:pPr>
      <w:r>
        <w:rPr>
          <w:rFonts w:cs="Calibri" w:ascii="Calibri" w:hAnsi="Calibri"/>
          <w:b/>
          <w:bCs/>
          <w:sz w:val="22"/>
          <w:szCs w:val="22"/>
        </w:rPr>
        <w:t>Dichiarazione sostitutiva dell’atto di notorietà di cui all’art. 52, comma 1, relativa al possesso dei requisiti di ordine generale e speciale per l’affidamento dei contratti pubblici previsti agli artt. 94, 95, 96, 97, 98 e 100 del D.lgs. n. 36/2023 ss.mm. ii., resa ex artt. 46 e 47 del D.P.R. 445/2000.</w:t>
      </w:r>
    </w:p>
    <w:p>
      <w:pPr>
        <w:pStyle w:val="Normal"/>
        <w:jc w:val="center"/>
        <w:rPr>
          <w:rFonts w:ascii="Calibri" w:hAnsi="Calibri" w:cs="Calibri"/>
          <w:i/>
          <w:i/>
          <w:iCs/>
          <w:sz w:val="18"/>
          <w:szCs w:val="18"/>
        </w:rPr>
      </w:pPr>
      <w:r>
        <w:rPr>
          <w:rFonts w:cs="Calibri" w:ascii="Calibri" w:hAnsi="Calibri"/>
          <w:i/>
          <w:iCs/>
          <w:sz w:val="16"/>
          <w:szCs w:val="16"/>
        </w:rPr>
        <w:t>(in caso di raggruppamento temporaneo, consorzio ordinario o rete di imprese, avvalimento, una dichiarazione per ciascuna impresa partecipante/ausiliaria)</w:t>
      </w:r>
    </w:p>
    <w:p>
      <w:pPr>
        <w:pStyle w:val="Normal"/>
        <w:jc w:val="center"/>
        <w:rPr>
          <w:rFonts w:ascii="Calibri" w:hAnsi="Calibri" w:cs="Calibri"/>
          <w:sz w:val="20"/>
          <w:szCs w:val="20"/>
        </w:rPr>
      </w:pPr>
      <w:r>
        <w:rPr>
          <w:rFonts w:cs="Calibri" w:ascii="Calibri" w:hAnsi="Calibri"/>
          <w:sz w:val="20"/>
          <w:szCs w:val="20"/>
        </w:rPr>
      </w:r>
    </w:p>
    <w:tbl>
      <w:tblPr>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740"/>
        <w:gridCol w:w="248"/>
        <w:gridCol w:w="1842"/>
        <w:gridCol w:w="6803"/>
      </w:tblGrid>
      <w:tr>
        <w:trPr/>
        <w:tc>
          <w:tcPr>
            <w:tcW w:w="988"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center"/>
              <w:rPr>
                <w:rFonts w:ascii="Calibri" w:hAnsi="Calibri" w:eastAsia="Batang" w:cs="Calibri"/>
                <w:b/>
                <w:b/>
                <w:bCs/>
                <w:sz w:val="20"/>
                <w:szCs w:val="20"/>
              </w:rPr>
            </w:pPr>
            <w:r>
              <w:rPr>
                <w:rFonts w:eastAsia="Batang" w:cs="Calibri" w:ascii="Calibri" w:hAnsi="Calibri"/>
                <w:b/>
                <w:bCs/>
                <w:sz w:val="20"/>
                <w:szCs w:val="20"/>
              </w:rPr>
              <w:t>Oggetto:</w:t>
            </w:r>
          </w:p>
        </w:tc>
        <w:tc>
          <w:tcPr>
            <w:tcW w:w="8645"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both"/>
              <w:rPr>
                <w:rFonts w:ascii="Calibri" w:hAnsi="Calibri" w:eastAsia="Batang" w:cs="Calibri" w:asciiTheme="minorHAnsi" w:cstheme="minorHAnsi" w:hAnsiTheme="minorHAnsi"/>
                <w:b/>
                <w:b/>
                <w:bCs/>
                <w:sz w:val="20"/>
                <w:szCs w:val="20"/>
              </w:rPr>
            </w:pPr>
            <w:r>
              <w:rPr>
                <w:rFonts w:cs="Calibri" w:ascii="Calibri" w:hAnsi="Calibri" w:asciiTheme="minorHAnsi" w:cstheme="minorHAnsi" w:hAnsiTheme="minorHAnsi"/>
                <w:b/>
                <w:bCs/>
                <w:color w:val="000000"/>
                <w:sz w:val="20"/>
                <w:szCs w:val="20"/>
              </w:rPr>
              <w:t>Fornitura in somministrazione e noleggio, di sistemi per la perfusione d’organo e relativo materiale di consumo.</w:t>
            </w:r>
          </w:p>
        </w:tc>
      </w:tr>
      <w:tr>
        <w:trPr/>
        <w:tc>
          <w:tcPr>
            <w:tcW w:w="2830"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rPr>
                <w:rFonts w:ascii="Calibri" w:hAnsi="Calibri" w:eastAsia="Batang" w:cs="Calibri"/>
                <w:b/>
                <w:b/>
                <w:bCs/>
                <w:sz w:val="20"/>
                <w:szCs w:val="20"/>
              </w:rPr>
            </w:pPr>
            <w:r>
              <w:rPr>
                <w:rFonts w:eastAsia="Batang" w:cs="Calibri" w:ascii="Calibri" w:hAnsi="Calibri"/>
                <w:b/>
                <w:bCs/>
                <w:sz w:val="20"/>
                <w:szCs w:val="20"/>
              </w:rPr>
              <w:t>Valore stimato della fornitura:</w:t>
            </w:r>
          </w:p>
        </w:tc>
        <w:tc>
          <w:tcPr>
            <w:tcW w:w="680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both"/>
              <w:rPr>
                <w:rFonts w:ascii="Calibri" w:hAnsi="Calibri" w:eastAsia="Batang" w:cs="Calibri"/>
                <w:b/>
                <w:b/>
                <w:bCs/>
                <w:sz w:val="20"/>
                <w:szCs w:val="20"/>
              </w:rPr>
            </w:pPr>
            <w:r>
              <w:rPr>
                <w:rFonts w:eastAsia="Batang" w:cs="Calibri" w:ascii="Calibri" w:hAnsi="Calibri"/>
                <w:b/>
                <w:bCs/>
                <w:sz w:val="20"/>
                <w:szCs w:val="20"/>
              </w:rPr>
            </w:r>
          </w:p>
        </w:tc>
      </w:tr>
      <w:tr>
        <w:trPr/>
        <w:tc>
          <w:tcPr>
            <w:tcW w:w="74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center"/>
              <w:rPr>
                <w:rFonts w:ascii="Calibri" w:hAnsi="Calibri" w:eastAsia="Batang" w:cs="Calibri"/>
                <w:b/>
                <w:b/>
                <w:sz w:val="20"/>
                <w:szCs w:val="20"/>
              </w:rPr>
            </w:pPr>
            <w:r>
              <w:rPr>
                <w:rFonts w:eastAsia="Batang" w:cs="Calibri" w:ascii="Calibri" w:hAnsi="Calibri"/>
                <w:b/>
                <w:sz w:val="20"/>
                <w:szCs w:val="20"/>
              </w:rPr>
              <w:t>CIG</w:t>
            </w:r>
          </w:p>
        </w:tc>
        <w:tc>
          <w:tcPr>
            <w:tcW w:w="8893"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center"/>
              <w:rPr>
                <w:rFonts w:ascii="Calibri" w:hAnsi="Calibri" w:eastAsia="Batang" w:cs="Calibri"/>
                <w:sz w:val="20"/>
                <w:szCs w:val="20"/>
              </w:rPr>
            </w:pPr>
            <w:r>
              <w:rPr>
                <w:rFonts w:eastAsia="Batang" w:cs="Calibri" w:ascii="Calibri" w:hAnsi="Calibri"/>
                <w:sz w:val="20"/>
                <w:szCs w:val="20"/>
              </w:rPr>
            </w:r>
          </w:p>
        </w:tc>
      </w:tr>
    </w:tbl>
    <w:p>
      <w:pPr>
        <w:pStyle w:val="Normal"/>
        <w:widowControl w:val="false"/>
        <w:spacing w:lineRule="auto" w:line="259" w:before="120" w:after="120"/>
        <w:jc w:val="center"/>
        <w:rPr>
          <w:rFonts w:ascii="Calibri" w:hAnsi="Calibri" w:cs="Calibri"/>
          <w:b/>
          <w:b/>
          <w:sz w:val="22"/>
          <w:szCs w:val="22"/>
        </w:rPr>
      </w:pPr>
      <w:r>
        <w:rPr>
          <w:rFonts w:cs="Calibri" w:ascii="Calibri" w:hAnsi="Calibri"/>
          <w:b/>
          <w:sz w:val="22"/>
          <w:szCs w:val="22"/>
        </w:rPr>
        <w:t>DICHIARAZIONE</w:t>
      </w:r>
    </w:p>
    <w:tbl>
      <w:tblPr>
        <w:tblW w:w="9634"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779"/>
        <w:gridCol w:w="209"/>
        <w:gridCol w:w="216"/>
        <w:gridCol w:w="350"/>
        <w:gridCol w:w="120"/>
        <w:gridCol w:w="709"/>
        <w:gridCol w:w="1298"/>
        <w:gridCol w:w="1275"/>
        <w:gridCol w:w="404"/>
        <w:gridCol w:w="21"/>
        <w:gridCol w:w="143"/>
        <w:gridCol w:w="827"/>
        <w:gridCol w:w="165"/>
        <w:gridCol w:w="926"/>
        <w:gridCol w:w="1035"/>
        <w:gridCol w:w="1156"/>
      </w:tblGrid>
      <w:tr>
        <w:trPr>
          <w:cantSplit w:val="true"/>
        </w:trPr>
        <w:tc>
          <w:tcPr>
            <w:tcW w:w="167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Il sottoscritto</w:t>
            </w:r>
          </w:p>
        </w:tc>
        <w:tc>
          <w:tcPr>
            <w:tcW w:w="7959"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trHeight w:val="724" w:hRule="atLeast"/>
          <w:cantSplit w:val="true"/>
        </w:trPr>
        <w:tc>
          <w:tcPr>
            <w:tcW w:w="12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 xml:space="preserve">in qualità di  </w:t>
            </w:r>
          </w:p>
        </w:tc>
        <w:tc>
          <w:tcPr>
            <w:tcW w:w="247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i/>
                <w:i/>
                <w:iCs/>
                <w:sz w:val="20"/>
                <w:szCs w:val="20"/>
              </w:rPr>
            </w:pPr>
            <w:r>
              <w:rPr>
                <w:rFonts w:cs="Calibri" w:ascii="Calibri" w:hAnsi="Calibri"/>
                <w:i/>
                <w:iCs/>
                <w:sz w:val="18"/>
                <w:szCs w:val="18"/>
              </w:rPr>
              <w:t>(titolare, legale rappresentante, procuratore, altro)</w:t>
            </w:r>
            <w:r>
              <w:rPr>
                <w:rStyle w:val="Richiamoallanotaapidipagina"/>
                <w:rFonts w:cs="Calibri" w:ascii="Calibri" w:hAnsi="Calibri"/>
                <w:i/>
                <w:iCs/>
                <w:sz w:val="18"/>
                <w:szCs w:val="18"/>
                <w:vertAlign w:val="superscript"/>
              </w:rPr>
              <w:footnoteReference w:id="2"/>
            </w:r>
          </w:p>
        </w:tc>
        <w:tc>
          <w:tcPr>
            <w:tcW w:w="5952"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r>
          </w:p>
        </w:tc>
      </w:tr>
      <w:tr>
        <w:trPr>
          <w:trHeight w:val="476" w:hRule="atLeast"/>
          <w:cantSplit w:val="true"/>
        </w:trPr>
        <w:tc>
          <w:tcPr>
            <w:tcW w:w="167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dell’impresa</w:t>
            </w:r>
          </w:p>
        </w:tc>
        <w:tc>
          <w:tcPr>
            <w:tcW w:w="7959"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7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sede</w:t>
            </w:r>
          </w:p>
        </w:tc>
        <w:tc>
          <w:tcPr>
            <w:tcW w:w="160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i/>
                <w:i/>
                <w:iCs/>
                <w:sz w:val="18"/>
                <w:szCs w:val="18"/>
              </w:rPr>
            </w:pPr>
            <w:r>
              <w:rPr>
                <w:rFonts w:cs="Calibri" w:ascii="Calibri" w:hAnsi="Calibri"/>
                <w:i/>
                <w:iCs/>
                <w:sz w:val="18"/>
                <w:szCs w:val="18"/>
              </w:rPr>
              <w:t>(comune italiano</w:t>
              <w:br/>
              <w:t xml:space="preserve"> o stato estero)  </w:t>
            </w:r>
          </w:p>
        </w:tc>
        <w:tc>
          <w:tcPr>
            <w:tcW w:w="297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9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Cap</w:t>
            </w:r>
          </w:p>
        </w:tc>
        <w:tc>
          <w:tcPr>
            <w:tcW w:w="10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 xml:space="preserve">Provincia  </w:t>
            </w:r>
          </w:p>
        </w:tc>
        <w:tc>
          <w:tcPr>
            <w:tcW w:w="11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98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indirizzo</w:t>
            </w:r>
          </w:p>
        </w:tc>
        <w:tc>
          <w:tcPr>
            <w:tcW w:w="3968"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5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PEC</w:t>
            </w:r>
          </w:p>
        </w:tc>
        <w:tc>
          <w:tcPr>
            <w:tcW w:w="410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155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Codice fiscale</w:t>
            </w:r>
          </w:p>
        </w:tc>
        <w:tc>
          <w:tcPr>
            <w:tcW w:w="382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13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Partita IVA</w:t>
            </w:r>
          </w:p>
        </w:tc>
        <w:tc>
          <w:tcPr>
            <w:tcW w:w="31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PRESENTANDO LA PROPRIA MANIFESTAZIONE DI INTERESSE ALLA CONSULTAZIONE PRELIMINARE DI MERCATO IN OGGETTO SOTTO FORMA DI</w:t>
      </w:r>
    </w:p>
    <w:tbl>
      <w:tblPr>
        <w:tblW w:w="9634"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429"/>
        <w:gridCol w:w="3043"/>
        <w:gridCol w:w="425"/>
        <w:gridCol w:w="5736"/>
      </w:tblGrid>
      <w:tr>
        <w:trPr>
          <w:cantSplit w:val="true"/>
        </w:trPr>
        <w:tc>
          <w:tcPr>
            <w:tcW w:w="4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0" w:name="__Fieldmark__9890_1162434912"/>
            <w:bookmarkStart w:id="1" w:name="__Fieldmark__9890_1162434912"/>
            <w:bookmarkEnd w:id="1"/>
            <w:r>
              <w:rPr>
                <w:rFonts w:ascii="Calibri" w:hAnsi="Calibri"/>
                <w:sz w:val="20"/>
                <w:szCs w:val="20"/>
              </w:rPr>
            </w:r>
            <w:r>
              <w:rPr>
                <w:sz w:val="20"/>
                <w:szCs w:val="20"/>
                <w:rFonts w:ascii="Calibri" w:hAnsi="Calibri"/>
              </w:rPr>
              <w:fldChar w:fldCharType="end"/>
            </w:r>
          </w:p>
        </w:tc>
        <w:tc>
          <w:tcPr>
            <w:tcW w:w="92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ind w:left="110" w:hanging="110"/>
              <w:rPr>
                <w:rFonts w:ascii="Calibri" w:hAnsi="Calibri" w:cs="Calibri"/>
                <w:sz w:val="20"/>
                <w:szCs w:val="20"/>
              </w:rPr>
            </w:pPr>
            <w:r>
              <w:rPr>
                <w:rFonts w:cs="Calibri" w:ascii="Calibri" w:hAnsi="Calibri"/>
                <w:sz w:val="20"/>
                <w:szCs w:val="20"/>
              </w:rPr>
              <w:t>operatore singolo;</w:t>
            </w:r>
          </w:p>
        </w:tc>
      </w:tr>
      <w:tr>
        <w:trPr>
          <w:cantSplit w:val="true"/>
        </w:trPr>
        <w:tc>
          <w:tcPr>
            <w:tcW w:w="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 w:name="__Fieldmark__9894_1162434912"/>
            <w:bookmarkStart w:id="3" w:name="__Fieldmark__9894_1162434912"/>
            <w:bookmarkEnd w:id="3"/>
            <w:r>
              <w:rPr>
                <w:rFonts w:ascii="Calibri" w:hAnsi="Calibri"/>
                <w:sz w:val="20"/>
                <w:szCs w:val="20"/>
              </w:rPr>
            </w:r>
            <w:r>
              <w:rPr>
                <w:sz w:val="20"/>
                <w:szCs w:val="20"/>
                <w:rFonts w:ascii="Calibri" w:hAnsi="Calibri"/>
              </w:rPr>
              <w:fldChar w:fldCharType="end"/>
            </w:r>
          </w:p>
        </w:tc>
        <w:tc>
          <w:tcPr>
            <w:tcW w:w="30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mandatario, capogruppo di</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center"/>
              <w:rPr>
                <w:rFonts w:ascii="Calibri" w:hAnsi="Calibri" w:cs="Calibri"/>
                <w:sz w:val="20"/>
                <w:szCs w:val="20"/>
              </w:rPr>
            </w:pPr>
            <w:r>
              <w:rPr>
                <w:rFonts w:cs="Calibri" w:ascii="Calibri" w:hAnsi="Calibri"/>
                <w:sz w:val="20"/>
                <w:szCs w:val="20"/>
              </w:rPr>
              <w:t>}</w:t>
            </w:r>
          </w:p>
        </w:tc>
        <w:tc>
          <w:tcPr>
            <w:tcW w:w="57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sz w:val="20"/>
                <w:szCs w:val="20"/>
              </w:rPr>
            </w:pPr>
            <w:r>
              <w:rPr>
                <w:rFonts w:cs="Calibri" w:ascii="Calibri" w:hAnsi="Calibri"/>
                <w:sz w:val="20"/>
                <w:szCs w:val="20"/>
              </w:rPr>
              <w:t>raggruppamento temporaneo o consorzio ordinario di cui all’art. 68, del D.lgs. 36/2023;</w:t>
            </w:r>
          </w:p>
        </w:tc>
      </w:tr>
      <w:tr>
        <w:trPr>
          <w:cantSplit w:val="true"/>
        </w:trPr>
        <w:tc>
          <w:tcPr>
            <w:tcW w:w="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 w:name="__Fieldmark__9902_1162434912"/>
            <w:bookmarkStart w:id="5" w:name="__Fieldmark__9902_1162434912"/>
            <w:bookmarkEnd w:id="5"/>
            <w:r>
              <w:rPr>
                <w:rFonts w:ascii="Calibri" w:hAnsi="Calibri"/>
                <w:sz w:val="20"/>
                <w:szCs w:val="20"/>
              </w:rPr>
            </w:r>
            <w:r>
              <w:rPr>
                <w:sz w:val="20"/>
                <w:szCs w:val="20"/>
                <w:rFonts w:ascii="Calibri" w:hAnsi="Calibri"/>
              </w:rPr>
              <w:fldChar w:fldCharType="end"/>
            </w:r>
          </w:p>
        </w:tc>
        <w:tc>
          <w:tcPr>
            <w:tcW w:w="30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mandante in</w:t>
            </w:r>
          </w:p>
        </w:tc>
        <w:tc>
          <w:tcPr>
            <w:tcW w:w="4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57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0" w:hanging="110"/>
              <w:rPr>
                <w:rFonts w:ascii="Calibri" w:hAnsi="Calibri" w:cs="Calibri"/>
                <w:sz w:val="20"/>
                <w:szCs w:val="20"/>
              </w:rPr>
            </w:pPr>
            <w:r>
              <w:rPr>
                <w:rFonts w:cs="Calibri" w:ascii="Calibri" w:hAnsi="Calibri"/>
                <w:sz w:val="20"/>
                <w:szCs w:val="20"/>
              </w:rPr>
            </w:r>
          </w:p>
        </w:tc>
      </w:tr>
      <w:tr>
        <w:trPr>
          <w:cantSplit w:val="true"/>
        </w:trPr>
        <w:tc>
          <w:tcPr>
            <w:tcW w:w="4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 w:name="__Fieldmark__9906_1162434912"/>
            <w:bookmarkStart w:id="7" w:name="__Fieldmark__9906_1162434912"/>
            <w:bookmarkEnd w:id="7"/>
            <w:r>
              <w:rPr>
                <w:rFonts w:ascii="Calibri" w:hAnsi="Calibri"/>
                <w:sz w:val="20"/>
                <w:szCs w:val="20"/>
              </w:rPr>
            </w:r>
            <w:r>
              <w:rPr>
                <w:sz w:val="20"/>
                <w:szCs w:val="20"/>
                <w:rFonts w:ascii="Calibri" w:hAnsi="Calibri"/>
              </w:rPr>
              <w:fldChar w:fldCharType="end"/>
            </w:r>
          </w:p>
        </w:tc>
        <w:tc>
          <w:tcPr>
            <w:tcW w:w="30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organo comune/mandatario di</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center"/>
              <w:rPr>
                <w:rFonts w:ascii="Calibri" w:hAnsi="Calibri" w:cs="Calibri"/>
                <w:sz w:val="20"/>
                <w:szCs w:val="20"/>
              </w:rPr>
            </w:pPr>
            <w:r>
              <w:rPr>
                <w:rFonts w:cs="Calibri" w:ascii="Calibri" w:hAnsi="Calibri"/>
                <w:sz w:val="20"/>
                <w:szCs w:val="20"/>
              </w:rPr>
              <w:t>}</w:t>
            </w:r>
          </w:p>
        </w:tc>
        <w:tc>
          <w:tcPr>
            <w:tcW w:w="57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sz w:val="20"/>
                <w:szCs w:val="20"/>
              </w:rPr>
            </w:pPr>
            <w:r>
              <w:rPr>
                <w:rFonts w:cs="Calibri" w:ascii="Calibri" w:hAnsi="Calibri"/>
                <w:sz w:val="20"/>
                <w:szCs w:val="20"/>
              </w:rPr>
              <w:t xml:space="preserve">rete di imprese (in contratto di rete) di cui all’art. 65, comma 2, lettera g), D.lgs. 36/2023; </w:t>
            </w:r>
          </w:p>
        </w:tc>
      </w:tr>
      <w:tr>
        <w:trPr>
          <w:cantSplit w:val="true"/>
        </w:trPr>
        <w:tc>
          <w:tcPr>
            <w:tcW w:w="4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 w:name="__Fieldmark__9914_1162434912"/>
            <w:bookmarkStart w:id="9" w:name="__Fieldmark__9914_1162434912"/>
            <w:bookmarkEnd w:id="9"/>
            <w:r>
              <w:rPr>
                <w:rFonts w:ascii="Calibri" w:hAnsi="Calibri"/>
                <w:sz w:val="20"/>
                <w:szCs w:val="20"/>
              </w:rPr>
            </w:r>
            <w:r>
              <w:rPr>
                <w:sz w:val="20"/>
                <w:szCs w:val="20"/>
                <w:rFonts w:ascii="Calibri" w:hAnsi="Calibri"/>
              </w:rPr>
              <w:fldChar w:fldCharType="end"/>
            </w:r>
          </w:p>
        </w:tc>
        <w:tc>
          <w:tcPr>
            <w:tcW w:w="30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impresa in rete/mandante in</w:t>
            </w:r>
          </w:p>
        </w:tc>
        <w:tc>
          <w:tcPr>
            <w:tcW w:w="4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57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10" w:hanging="110"/>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8"/>
          <w:szCs w:val="8"/>
        </w:rPr>
      </w:pPr>
      <w:r>
        <w:rPr>
          <w:rFonts w:cs="Calibri" w:ascii="Calibri" w:hAnsi="Calibri"/>
          <w:b/>
          <w:sz w:val="8"/>
          <w:szCs w:val="8"/>
        </w:rPr>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Accetta, senza condizione o riserva alcuna, tutte le norme e disposizioni contenute nell’avviso per la fornitura in argomento e nel capitolato 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pPr>
        <w:pStyle w:val="Normal"/>
        <w:spacing w:lineRule="auto" w:line="276" w:before="60" w:after="60"/>
        <w:jc w:val="both"/>
        <w:rPr>
          <w:rFonts w:ascii="Calibri" w:hAnsi="Calibri" w:cs="Calibri"/>
          <w:b/>
          <w:b/>
          <w:sz w:val="4"/>
          <w:szCs w:val="4"/>
        </w:rPr>
      </w:pPr>
      <w:r>
        <w:rPr>
          <w:rFonts w:cs="Calibri" w:ascii="Calibri" w:hAnsi="Calibri"/>
          <w:b/>
          <w:sz w:val="4"/>
          <w:szCs w:val="4"/>
        </w:rPr>
      </w:r>
    </w:p>
    <w:p>
      <w:pPr>
        <w:pStyle w:val="Normal"/>
        <w:spacing w:lineRule="auto" w:line="276" w:before="0" w:after="200"/>
        <w:jc w:val="center"/>
        <w:rPr>
          <w:rFonts w:ascii="Calibri" w:hAnsi="Calibri" w:cs="Calibri"/>
          <w:b/>
          <w:b/>
          <w:sz w:val="22"/>
          <w:szCs w:val="22"/>
        </w:rPr>
      </w:pPr>
      <w:r>
        <w:rPr>
          <w:rFonts w:cs="Calibri" w:ascii="Calibri" w:hAnsi="Calibri"/>
          <w:b/>
          <w:sz w:val="22"/>
          <w:szCs w:val="22"/>
        </w:rPr>
        <w:t>DICHIARA QUANTO SEGUE</w:t>
      </w:r>
    </w:p>
    <w:p>
      <w:pPr>
        <w:pStyle w:val="Normal"/>
        <w:spacing w:lineRule="auto" w:line="276" w:before="0" w:after="200"/>
        <w:jc w:val="center"/>
        <w:rPr>
          <w:rFonts w:ascii="Calibri" w:hAnsi="Calibri" w:cs="Calibri"/>
          <w:b/>
          <w:b/>
          <w:sz w:val="20"/>
          <w:szCs w:val="20"/>
          <w:u w:val="single"/>
        </w:rPr>
      </w:pPr>
      <w:r>
        <w:rPr>
          <w:rFonts w:cs="Calibri" w:ascii="Calibri" w:hAnsi="Calibri"/>
          <w:b/>
          <w:sz w:val="20"/>
          <w:szCs w:val="20"/>
          <w:u w:val="single"/>
        </w:rPr>
        <w:t>A. REQUISITI DI IDONEITÀ PROFESSIONALE E PERSONE FISICHE AVENTI CAPACITÀ NELL’AMBITO DELLA ORGANIZZAZIONE DELL’OPERATORE ECONOMICO</w:t>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 xml:space="preserve">di essere iscritto alla </w:t>
      </w:r>
      <w:r>
        <w:rPr>
          <w:rFonts w:eastAsia="Calibri" w:ascii="Calibri" w:hAnsi="Calibri"/>
          <w:b/>
          <w:bCs/>
          <w:sz w:val="20"/>
          <w:szCs w:val="20"/>
        </w:rPr>
        <w:t>CCIAA</w:t>
      </w:r>
      <w:r>
        <w:rPr>
          <w:rFonts w:eastAsia="Calibri" w:ascii="Calibri" w:hAnsi="Calibri"/>
          <w:sz w:val="20"/>
          <w:szCs w:val="20"/>
        </w:rPr>
        <w:t xml:space="preserve"> per un’attività pertinente con l’oggetto dell’appalto, con i seguenti dati:</w:t>
      </w:r>
    </w:p>
    <w:tbl>
      <w:tblPr>
        <w:tblW w:w="9639"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1350"/>
        <w:gridCol w:w="918"/>
        <w:gridCol w:w="2694"/>
        <w:gridCol w:w="1842"/>
        <w:gridCol w:w="426"/>
        <w:gridCol w:w="850"/>
        <w:gridCol w:w="1558"/>
      </w:tblGrid>
      <w:tr>
        <w:trPr>
          <w:trHeight w:val="476" w:hRule="atLeast"/>
        </w:trPr>
        <w:tc>
          <w:tcPr>
            <w:tcW w:w="226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provincia di iscrizione:</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numero di iscrizione:</w:t>
            </w:r>
          </w:p>
        </w:tc>
        <w:tc>
          <w:tcPr>
            <w:tcW w:w="283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trHeight w:val="700" w:hRule="atLeast"/>
        </w:trPr>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attività:</w:t>
            </w:r>
          </w:p>
        </w:tc>
        <w:tc>
          <w:tcPr>
            <w:tcW w:w="588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codice:</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bl>
    <w:p>
      <w:pPr>
        <w:pStyle w:val="Normal"/>
        <w:ind w:left="284" w:hanging="284"/>
        <w:jc w:val="both"/>
        <w:rPr>
          <w:rFonts w:ascii="Calibri" w:hAnsi="Calibri" w:cs="Calibri"/>
          <w:b/>
          <w:b/>
          <w:i/>
          <w:i/>
          <w:sz w:val="20"/>
          <w:szCs w:val="20"/>
        </w:rPr>
      </w:pPr>
      <w:r>
        <w:rPr>
          <w:rFonts w:cs="Calibri" w:ascii="Calibri" w:hAnsi="Calibri"/>
          <w:b/>
          <w:i/>
          <w:sz w:val="20"/>
          <w:szCs w:val="20"/>
        </w:rPr>
        <w:t>(</w:t>
      </w:r>
      <w:r>
        <w:rPr>
          <w:rFonts w:cs="Calibri" w:ascii="Calibri" w:hAnsi="Calibri"/>
          <w:b/>
          <w:i/>
          <w:caps/>
          <w:sz w:val="20"/>
          <w:szCs w:val="20"/>
        </w:rPr>
        <w:t>per le IMPRESE individuali - indicare i soggetti sotto elencati</w:t>
      </w:r>
      <w:r>
        <w:rPr>
          <w:rFonts w:cs="Calibri" w:ascii="Calibri" w:hAnsi="Calibri"/>
          <w:b/>
          <w:i/>
          <w:sz w:val="20"/>
          <w:szCs w:val="20"/>
        </w:rPr>
        <w:t>)</w:t>
      </w:r>
    </w:p>
    <w:p>
      <w:pPr>
        <w:pStyle w:val="Normal"/>
        <w:ind w:left="284" w:hanging="284"/>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263"/>
        <w:gridCol w:w="849"/>
        <w:gridCol w:w="994"/>
        <w:gridCol w:w="2077"/>
        <w:gridCol w:w="49"/>
        <w:gridCol w:w="3112"/>
      </w:tblGrid>
      <w:tr>
        <w:trPr/>
        <w:tc>
          <w:tcPr>
            <w:tcW w:w="2263" w:type="dxa"/>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impresa:</w:t>
            </w:r>
          </w:p>
        </w:tc>
        <w:tc>
          <w:tcPr>
            <w:tcW w:w="1843" w:type="dxa"/>
            <w:gridSpan w:val="2"/>
            <w:tcBorders/>
          </w:tcPr>
          <w:p>
            <w:pPr>
              <w:pStyle w:val="Normal"/>
              <w:widowControl/>
              <w:spacing w:before="0" w:after="0"/>
              <w:jc w:val="both"/>
              <w:rPr>
                <w:rFonts w:cs="Calibri"/>
                <w:b/>
                <w:b/>
                <w:bCs/>
                <w:i/>
                <w:i/>
                <w:sz w:val="20"/>
                <w:szCs w:val="20"/>
              </w:rPr>
            </w:pPr>
            <w:r>
              <w:rPr>
                <w:rFonts w:eastAsia="Calibri" w:cs="Calibri" w:ascii="Calibri" w:hAnsi="Calibri"/>
                <w:b/>
                <w:bCs/>
                <w:kern w:val="0"/>
                <w:sz w:val="20"/>
                <w:szCs w:val="20"/>
                <w:lang w:val="it-IT" w:eastAsia="it-IT" w:bidi="ar-SA"/>
              </w:rPr>
              <w:t>ditta individuale</w:t>
            </w:r>
          </w:p>
        </w:tc>
        <w:tc>
          <w:tcPr>
            <w:tcW w:w="2077" w:type="dxa"/>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anno di iscrizione:</w:t>
            </w:r>
          </w:p>
        </w:tc>
        <w:tc>
          <w:tcPr>
            <w:tcW w:w="3161"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9344" w:type="dxa"/>
            <w:gridSpan w:val="6"/>
            <w:tcBorders/>
          </w:tcPr>
          <w:p>
            <w:pPr>
              <w:pStyle w:val="NoSpacing"/>
              <w:widowControl/>
              <w:numPr>
                <w:ilvl w:val="0"/>
                <w:numId w:val="5"/>
              </w:numPr>
              <w:spacing w:before="0" w:after="0"/>
              <w:jc w:val="left"/>
              <w:rPr>
                <w:i/>
                <w:i/>
                <w:iCs/>
                <w:sz w:val="20"/>
                <w:szCs w:val="16"/>
              </w:rPr>
            </w:pPr>
            <w:r>
              <w:rPr>
                <w:rFonts w:eastAsia="Calibri" w:cs="Times New Roman" w:ascii="Calibri" w:hAnsi="Calibri"/>
                <w:i/>
                <w:iCs/>
                <w:kern w:val="0"/>
                <w:sz w:val="20"/>
                <w:szCs w:val="16"/>
                <w:lang w:val="it-IT" w:eastAsia="it-IT" w:bidi="ar-SA"/>
              </w:rPr>
              <w:t>il titolare</w:t>
            </w:r>
          </w:p>
          <w:p>
            <w:pPr>
              <w:pStyle w:val="NoSpacing"/>
              <w:widowControl/>
              <w:numPr>
                <w:ilvl w:val="0"/>
                <w:numId w:val="5"/>
              </w:numPr>
              <w:spacing w:before="0" w:after="0"/>
              <w:jc w:val="left"/>
              <w:rPr>
                <w:i/>
                <w:i/>
                <w:iCs/>
                <w:sz w:val="20"/>
                <w:szCs w:val="16"/>
              </w:rPr>
            </w:pPr>
            <w:r>
              <w:rPr>
                <w:rFonts w:eastAsia="Calibri" w:cs="Times New Roman" w:ascii="Calibri" w:hAnsi="Calibri"/>
                <w:i/>
                <w:iCs/>
                <w:kern w:val="0"/>
                <w:sz w:val="20"/>
                <w:szCs w:val="16"/>
                <w:lang w:val="it-IT" w:eastAsia="it-IT" w:bidi="ar-SA"/>
              </w:rPr>
              <w:t>il direttore tecnico</w:t>
            </w:r>
          </w:p>
          <w:p>
            <w:pPr>
              <w:pStyle w:val="Normal"/>
              <w:widowControl/>
              <w:spacing w:before="0" w:after="0"/>
              <w:jc w:val="both"/>
              <w:rPr>
                <w:rFonts w:cs="Calibri"/>
                <w:b/>
                <w:b/>
                <w:i/>
                <w:i/>
                <w:sz w:val="20"/>
                <w:szCs w:val="20"/>
              </w:rPr>
            </w:pPr>
            <w:r>
              <w:rPr>
                <w:rFonts w:eastAsia="Calibri" w:ascii="Calibri" w:hAnsi="Calibri"/>
                <w:i/>
                <w:iCs/>
                <w:kern w:val="0"/>
                <w:sz w:val="20"/>
                <w:szCs w:val="20"/>
                <w:lang w:val="it-IT" w:eastAsia="it-IT" w:bidi="ar-SA"/>
              </w:rPr>
              <w:t>sono così indicati:</w:t>
            </w:r>
          </w:p>
        </w:tc>
      </w:tr>
      <w:tr>
        <w:trPr/>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Cognome e nome</w:t>
            </w:r>
          </w:p>
        </w:tc>
        <w:tc>
          <w:tcPr>
            <w:tcW w:w="3120" w:type="dxa"/>
            <w:gridSpan w:val="3"/>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Codice fiscale</w:t>
            </w:r>
          </w:p>
        </w:tc>
        <w:tc>
          <w:tcPr>
            <w:tcW w:w="3112" w:type="dxa"/>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Carica ricoperta</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Titolare</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Direttore Tecnico</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bl>
    <w:p>
      <w:pPr>
        <w:pStyle w:val="Normal"/>
        <w:ind w:left="284" w:hanging="284"/>
        <w:jc w:val="both"/>
        <w:rPr>
          <w:rFonts w:ascii="Calibri" w:hAnsi="Calibri" w:cs="Calibri"/>
          <w:b/>
          <w:b/>
          <w:i/>
          <w:i/>
          <w:sz w:val="20"/>
          <w:szCs w:val="20"/>
        </w:rPr>
      </w:pPr>
      <w:r>
        <w:rPr>
          <w:rFonts w:cs="Calibri" w:ascii="Calibri" w:hAnsi="Calibri"/>
          <w:b/>
          <w:i/>
          <w:sz w:val="20"/>
          <w:szCs w:val="20"/>
        </w:rPr>
      </w:r>
    </w:p>
    <w:p>
      <w:pPr>
        <w:pStyle w:val="Normal"/>
        <w:ind w:left="284" w:hanging="284"/>
        <w:jc w:val="both"/>
        <w:rPr>
          <w:rFonts w:ascii="Calibri" w:hAnsi="Calibri" w:cs="Calibri"/>
          <w:b/>
          <w:b/>
          <w:i/>
          <w:i/>
          <w:sz w:val="20"/>
          <w:szCs w:val="20"/>
        </w:rPr>
      </w:pPr>
      <w:r>
        <w:rPr>
          <w:rFonts w:cs="Calibri" w:ascii="Calibri" w:hAnsi="Calibri"/>
          <w:b/>
          <w:i/>
          <w:sz w:val="20"/>
          <w:szCs w:val="20"/>
        </w:rPr>
        <w:t>(PER LE SOCIETÀ IN NOME COLLETTIVO - INDICARE I SOGGETTI SOTTO ELENCATI)</w:t>
      </w:r>
    </w:p>
    <w:p>
      <w:pPr>
        <w:pStyle w:val="Normal"/>
        <w:ind w:left="284" w:hanging="284"/>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263"/>
        <w:gridCol w:w="849"/>
        <w:gridCol w:w="1701"/>
        <w:gridCol w:w="1419"/>
        <w:gridCol w:w="283"/>
        <w:gridCol w:w="2829"/>
      </w:tblGrid>
      <w:tr>
        <w:trPr/>
        <w:tc>
          <w:tcPr>
            <w:tcW w:w="2263" w:type="dxa"/>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impresa:</w:t>
            </w:r>
          </w:p>
        </w:tc>
        <w:tc>
          <w:tcPr>
            <w:tcW w:w="2550" w:type="dxa"/>
            <w:gridSpan w:val="2"/>
            <w:tcBorders/>
          </w:tcPr>
          <w:p>
            <w:pPr>
              <w:pStyle w:val="Normal"/>
              <w:widowControl/>
              <w:spacing w:before="0" w:after="0"/>
              <w:jc w:val="both"/>
              <w:rPr>
                <w:rFonts w:cs="Calibri"/>
                <w:b/>
                <w:b/>
                <w:bCs/>
                <w:i/>
                <w:i/>
                <w:sz w:val="20"/>
                <w:szCs w:val="20"/>
              </w:rPr>
            </w:pPr>
            <w:r>
              <w:rPr>
                <w:rFonts w:eastAsia="Calibri" w:cs="Calibri" w:ascii="Calibri" w:hAnsi="Calibri"/>
                <w:b/>
                <w:bCs/>
                <w:kern w:val="0"/>
                <w:sz w:val="20"/>
                <w:szCs w:val="20"/>
                <w:lang w:val="it-IT" w:eastAsia="it-IT" w:bidi="ar-SA"/>
              </w:rPr>
              <w:t>Società in nome collettivo</w:t>
            </w:r>
          </w:p>
        </w:tc>
        <w:tc>
          <w:tcPr>
            <w:tcW w:w="1702" w:type="dxa"/>
            <w:gridSpan w:val="2"/>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anno di iscrizione:</w:t>
            </w:r>
          </w:p>
        </w:tc>
        <w:tc>
          <w:tcPr>
            <w:tcW w:w="2829" w:type="dxa"/>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9344" w:type="dxa"/>
            <w:gridSpan w:val="6"/>
            <w:tcBorders/>
          </w:tcPr>
          <w:p>
            <w:pPr>
              <w:pStyle w:val="NoSpacing"/>
              <w:widowControl/>
              <w:numPr>
                <w:ilvl w:val="0"/>
                <w:numId w:val="4"/>
              </w:numPr>
              <w:spacing w:before="0" w:after="0"/>
              <w:jc w:val="left"/>
              <w:rPr>
                <w:i/>
                <w:i/>
                <w:iCs/>
                <w:sz w:val="20"/>
                <w:szCs w:val="16"/>
              </w:rPr>
            </w:pPr>
            <w:r>
              <w:rPr>
                <w:rFonts w:eastAsia="Calibri" w:cs="Times New Roman" w:ascii="Calibri" w:hAnsi="Calibri"/>
                <w:i/>
                <w:iCs/>
                <w:kern w:val="0"/>
                <w:sz w:val="20"/>
                <w:szCs w:val="16"/>
                <w:lang w:val="it-IT" w:eastAsia="it-IT" w:bidi="ar-SA"/>
              </w:rPr>
              <w:t>il socio amministratore</w:t>
            </w:r>
          </w:p>
          <w:p>
            <w:pPr>
              <w:pStyle w:val="NoSpacing"/>
              <w:widowControl/>
              <w:numPr>
                <w:ilvl w:val="0"/>
                <w:numId w:val="4"/>
              </w:numPr>
              <w:spacing w:before="0" w:after="0"/>
              <w:jc w:val="left"/>
              <w:rPr>
                <w:i/>
                <w:i/>
                <w:iCs/>
                <w:sz w:val="20"/>
                <w:szCs w:val="16"/>
              </w:rPr>
            </w:pPr>
            <w:r>
              <w:rPr>
                <w:rFonts w:eastAsia="Calibri" w:cs="Times New Roman" w:ascii="Calibri" w:hAnsi="Calibri"/>
                <w:i/>
                <w:iCs/>
                <w:kern w:val="0"/>
                <w:sz w:val="20"/>
                <w:szCs w:val="16"/>
                <w:lang w:val="it-IT" w:eastAsia="it-IT" w:bidi="ar-SA"/>
              </w:rPr>
              <w:t>il direttore tecnico</w:t>
            </w:r>
          </w:p>
          <w:p>
            <w:pPr>
              <w:pStyle w:val="Normal"/>
              <w:widowControl/>
              <w:spacing w:before="0" w:after="0"/>
              <w:jc w:val="both"/>
              <w:rPr>
                <w:rFonts w:cs="Calibri"/>
                <w:b/>
                <w:b/>
                <w:i/>
                <w:i/>
                <w:sz w:val="20"/>
                <w:szCs w:val="20"/>
              </w:rPr>
            </w:pPr>
            <w:r>
              <w:rPr>
                <w:rFonts w:eastAsia="Calibri" w:ascii="Calibri" w:hAnsi="Calibri"/>
                <w:i/>
                <w:iCs/>
                <w:kern w:val="0"/>
                <w:sz w:val="20"/>
                <w:szCs w:val="20"/>
                <w:lang w:val="it-IT" w:eastAsia="it-IT" w:bidi="ar-SA"/>
              </w:rPr>
              <w:t>sono così indicati:</w:t>
            </w:r>
          </w:p>
        </w:tc>
      </w:tr>
      <w:tr>
        <w:trPr/>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Cognome e nome</w:t>
            </w:r>
          </w:p>
        </w:tc>
        <w:tc>
          <w:tcPr>
            <w:tcW w:w="3120"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Codice fiscale</w:t>
            </w:r>
          </w:p>
        </w:tc>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Carica ricoperta</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Socio amministratore</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Direttore Tecnico</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bl>
    <w:p>
      <w:pPr>
        <w:pStyle w:val="Normal"/>
        <w:ind w:left="284" w:hanging="284"/>
        <w:jc w:val="both"/>
        <w:rPr>
          <w:rFonts w:ascii="Calibri" w:hAnsi="Calibri" w:cs="Calibri"/>
          <w:b/>
          <w:b/>
          <w:i/>
          <w:i/>
          <w:sz w:val="20"/>
          <w:szCs w:val="20"/>
        </w:rPr>
      </w:pPr>
      <w:r>
        <w:rPr>
          <w:rFonts w:cs="Calibri" w:ascii="Calibri" w:hAnsi="Calibri"/>
          <w:b/>
          <w:i/>
          <w:sz w:val="20"/>
          <w:szCs w:val="20"/>
        </w:rPr>
      </w:r>
    </w:p>
    <w:p>
      <w:pPr>
        <w:pStyle w:val="Normal"/>
        <w:jc w:val="both"/>
        <w:rPr>
          <w:rFonts w:ascii="Calibri" w:hAnsi="Calibri" w:cs="Calibri"/>
          <w:b/>
          <w:b/>
          <w:i/>
          <w:i/>
          <w:sz w:val="20"/>
          <w:szCs w:val="20"/>
        </w:rPr>
      </w:pPr>
      <w:r>
        <w:rPr>
          <w:rFonts w:cs="Calibri" w:ascii="Calibri" w:hAnsi="Calibri"/>
          <w:b/>
          <w:i/>
          <w:sz w:val="20"/>
          <w:szCs w:val="20"/>
        </w:rPr>
        <w:t>(</w:t>
      </w:r>
      <w:r>
        <w:rPr>
          <w:rFonts w:cs="Calibri" w:ascii="Calibri" w:hAnsi="Calibri"/>
          <w:b/>
          <w:i/>
          <w:caps/>
          <w:sz w:val="20"/>
          <w:szCs w:val="20"/>
        </w:rPr>
        <w:t>per le SOCIETÀ in ACCOMANDITA SEMPLICE - indicare i soggetti sotto elencati</w:t>
      </w:r>
      <w:r>
        <w:rPr>
          <w:rFonts w:cs="Calibri" w:ascii="Calibri" w:hAnsi="Calibri"/>
          <w:b/>
          <w:i/>
          <w:sz w:val="20"/>
          <w:szCs w:val="20"/>
        </w:rPr>
        <w:t>)</w:t>
      </w:r>
    </w:p>
    <w:p>
      <w:pPr>
        <w:pStyle w:val="Normal"/>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263"/>
        <w:gridCol w:w="849"/>
        <w:gridCol w:w="2268"/>
        <w:gridCol w:w="852"/>
        <w:gridCol w:w="849"/>
        <w:gridCol w:w="2263"/>
      </w:tblGrid>
      <w:tr>
        <w:trPr/>
        <w:tc>
          <w:tcPr>
            <w:tcW w:w="2263" w:type="dxa"/>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impresa:</w:t>
            </w:r>
          </w:p>
        </w:tc>
        <w:tc>
          <w:tcPr>
            <w:tcW w:w="3117" w:type="dxa"/>
            <w:gridSpan w:val="2"/>
            <w:tcBorders/>
          </w:tcPr>
          <w:p>
            <w:pPr>
              <w:pStyle w:val="Normal"/>
              <w:widowControl/>
              <w:spacing w:before="0" w:after="0"/>
              <w:jc w:val="both"/>
              <w:rPr>
                <w:rFonts w:cs="Calibri"/>
                <w:b/>
                <w:b/>
                <w:bCs/>
                <w:i/>
                <w:i/>
                <w:sz w:val="20"/>
                <w:szCs w:val="20"/>
              </w:rPr>
            </w:pPr>
            <w:r>
              <w:rPr>
                <w:rFonts w:eastAsia="Calibri" w:cs="Calibri" w:ascii="Calibri" w:hAnsi="Calibri"/>
                <w:b/>
                <w:bCs/>
                <w:kern w:val="0"/>
                <w:sz w:val="20"/>
                <w:szCs w:val="20"/>
                <w:lang w:val="it-IT" w:eastAsia="it-IT" w:bidi="ar-SA"/>
              </w:rPr>
              <w:t>Società in accomandita semplice</w:t>
            </w:r>
          </w:p>
        </w:tc>
        <w:tc>
          <w:tcPr>
            <w:tcW w:w="1701" w:type="dxa"/>
            <w:gridSpan w:val="2"/>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anno di iscrizione:</w:t>
            </w:r>
          </w:p>
        </w:tc>
        <w:tc>
          <w:tcPr>
            <w:tcW w:w="2263" w:type="dxa"/>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9344" w:type="dxa"/>
            <w:gridSpan w:val="6"/>
            <w:tcBorders/>
          </w:tcPr>
          <w:p>
            <w:pPr>
              <w:pStyle w:val="NoSpacing"/>
              <w:widowControl/>
              <w:numPr>
                <w:ilvl w:val="0"/>
                <w:numId w:val="3"/>
              </w:numPr>
              <w:spacing w:before="0" w:after="0"/>
              <w:jc w:val="left"/>
              <w:rPr>
                <w:i/>
                <w:i/>
                <w:iCs/>
                <w:sz w:val="20"/>
                <w:szCs w:val="16"/>
              </w:rPr>
            </w:pPr>
            <w:r>
              <w:rPr>
                <w:rFonts w:eastAsia="Calibri" w:cs="Times New Roman" w:ascii="Calibri" w:hAnsi="Calibri"/>
                <w:i/>
                <w:iCs/>
                <w:kern w:val="0"/>
                <w:sz w:val="20"/>
                <w:szCs w:val="16"/>
                <w:lang w:val="it-IT" w:eastAsia="it-IT" w:bidi="ar-SA"/>
              </w:rPr>
              <w:t>il socio accomandatario</w:t>
            </w:r>
          </w:p>
          <w:p>
            <w:pPr>
              <w:pStyle w:val="NoSpacing"/>
              <w:widowControl/>
              <w:numPr>
                <w:ilvl w:val="0"/>
                <w:numId w:val="3"/>
              </w:numPr>
              <w:spacing w:before="0" w:after="0"/>
              <w:jc w:val="left"/>
              <w:rPr>
                <w:i/>
                <w:i/>
                <w:iCs/>
                <w:sz w:val="20"/>
                <w:szCs w:val="16"/>
              </w:rPr>
            </w:pPr>
            <w:r>
              <w:rPr>
                <w:rFonts w:eastAsia="Calibri" w:cs="Times New Roman" w:ascii="Calibri" w:hAnsi="Calibri"/>
                <w:i/>
                <w:iCs/>
                <w:kern w:val="0"/>
                <w:sz w:val="20"/>
                <w:szCs w:val="16"/>
                <w:lang w:val="it-IT" w:eastAsia="it-IT" w:bidi="ar-SA"/>
              </w:rPr>
              <w:t>il direttore tecnico</w:t>
            </w:r>
          </w:p>
          <w:p>
            <w:pPr>
              <w:pStyle w:val="Normal"/>
              <w:widowControl/>
              <w:spacing w:before="0" w:after="0"/>
              <w:jc w:val="both"/>
              <w:rPr>
                <w:rFonts w:cs="Calibri"/>
                <w:b/>
                <w:b/>
                <w:i/>
                <w:i/>
                <w:sz w:val="20"/>
                <w:szCs w:val="20"/>
              </w:rPr>
            </w:pPr>
            <w:r>
              <w:rPr>
                <w:rFonts w:eastAsia="Calibri" w:ascii="Calibri" w:hAnsi="Calibri"/>
                <w:i/>
                <w:iCs/>
                <w:kern w:val="0"/>
                <w:sz w:val="20"/>
                <w:szCs w:val="20"/>
                <w:lang w:val="it-IT" w:eastAsia="it-IT" w:bidi="ar-SA"/>
              </w:rPr>
              <w:t>sono così indicati:</w:t>
            </w:r>
          </w:p>
        </w:tc>
      </w:tr>
      <w:tr>
        <w:trPr/>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Cognome e nome</w:t>
            </w:r>
          </w:p>
        </w:tc>
        <w:tc>
          <w:tcPr>
            <w:tcW w:w="3120"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Codice fiscale</w:t>
            </w:r>
          </w:p>
        </w:tc>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Carica ricoperta</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Socio accomandatario</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Direttore Tecnico</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bl>
    <w:p>
      <w:pPr>
        <w:pStyle w:val="Normal"/>
        <w:jc w:val="both"/>
        <w:rPr>
          <w:rFonts w:ascii="Calibri" w:hAnsi="Calibri" w:cs="Calibri"/>
          <w:b/>
          <w:b/>
          <w:i/>
          <w:i/>
          <w:sz w:val="20"/>
          <w:szCs w:val="20"/>
        </w:rPr>
      </w:pPr>
      <w:r>
        <w:rPr>
          <w:rFonts w:cs="Calibri" w:ascii="Calibri" w:hAnsi="Calibri"/>
          <w:b/>
          <w:i/>
          <w:sz w:val="20"/>
          <w:szCs w:val="20"/>
        </w:rPr>
      </w:r>
    </w:p>
    <w:p>
      <w:pPr>
        <w:pStyle w:val="Normal"/>
        <w:ind w:left="284" w:hanging="284"/>
        <w:jc w:val="both"/>
        <w:rPr>
          <w:rFonts w:ascii="Calibri" w:hAnsi="Calibri" w:cs="Calibri"/>
          <w:b/>
          <w:b/>
          <w:i/>
          <w:i/>
          <w:sz w:val="20"/>
          <w:szCs w:val="20"/>
        </w:rPr>
      </w:pPr>
      <w:r>
        <w:rPr>
          <w:rFonts w:cs="Calibri" w:ascii="Calibri" w:hAnsi="Calibri"/>
          <w:b/>
          <w:i/>
          <w:caps/>
          <w:sz w:val="20"/>
          <w:szCs w:val="20"/>
        </w:rPr>
        <w:t>(per tutte le società DI CAPITALI e i consorzi -</w:t>
      </w:r>
      <w:r>
        <w:rPr>
          <w:rFonts w:eastAsia="Calibri" w:ascii="Calibri" w:hAnsi="Calibri"/>
          <w:sz w:val="22"/>
          <w:szCs w:val="22"/>
          <w:lang w:eastAsia="en-US"/>
        </w:rPr>
        <w:t xml:space="preserve"> </w:t>
      </w:r>
      <w:r>
        <w:rPr>
          <w:rFonts w:cs="Calibri" w:ascii="Calibri" w:hAnsi="Calibri"/>
          <w:b/>
          <w:i/>
          <w:caps/>
          <w:sz w:val="20"/>
          <w:szCs w:val="20"/>
        </w:rPr>
        <w:t>INDICARE I SOGGETTI SOTTO ELENCATI)</w:t>
      </w:r>
    </w:p>
    <w:p>
      <w:pPr>
        <w:pStyle w:val="Normal"/>
        <w:ind w:left="284" w:hanging="284"/>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1979"/>
        <w:gridCol w:w="426"/>
        <w:gridCol w:w="707"/>
        <w:gridCol w:w="2836"/>
        <w:gridCol w:w="284"/>
        <w:gridCol w:w="1558"/>
        <w:gridCol w:w="1554"/>
      </w:tblGrid>
      <w:tr>
        <w:trPr>
          <w:trHeight w:val="736" w:hRule="atLeast"/>
        </w:trPr>
        <w:tc>
          <w:tcPr>
            <w:tcW w:w="2405" w:type="dxa"/>
            <w:gridSpan w:val="2"/>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societaria:</w:t>
            </w:r>
          </w:p>
        </w:tc>
        <w:tc>
          <w:tcPr>
            <w:tcW w:w="3543"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1842" w:type="dxa"/>
            <w:gridSpan w:val="2"/>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anno di iscrizione:</w:t>
            </w:r>
          </w:p>
        </w:tc>
        <w:tc>
          <w:tcPr>
            <w:tcW w:w="1554" w:type="dxa"/>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rHeight w:val="406" w:hRule="atLeast"/>
        </w:trPr>
        <w:tc>
          <w:tcPr>
            <w:tcW w:w="1979" w:type="dxa"/>
            <w:tcBorders/>
          </w:tcPr>
          <w:p>
            <w:pPr>
              <w:pStyle w:val="Normal"/>
              <w:widowControl/>
              <w:spacing w:before="0" w:after="0"/>
              <w:jc w:val="both"/>
              <w:rPr>
                <w:rFonts w:cs="Calibri"/>
                <w:sz w:val="20"/>
                <w:szCs w:val="20"/>
                <w:lang w:val="en-US"/>
              </w:rPr>
            </w:pPr>
            <w:r>
              <w:rPr>
                <w:rFonts w:eastAsia="Calibri" w:cs="Calibri" w:ascii="Calibri" w:hAnsi="Calibri"/>
                <w:kern w:val="0"/>
                <w:sz w:val="20"/>
                <w:szCs w:val="20"/>
                <w:lang w:val="it-IT" w:eastAsia="it-IT" w:bidi="ar-SA"/>
              </w:rPr>
              <w:t>Durata della società:</w:t>
            </w:r>
          </w:p>
        </w:tc>
        <w:tc>
          <w:tcPr>
            <w:tcW w:w="7365" w:type="dxa"/>
            <w:gridSpan w:val="6"/>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9344" w:type="dxa"/>
            <w:gridSpan w:val="7"/>
            <w:tcBorders/>
          </w:tcPr>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i membri del consiglio di amministrazione cui sia stata conferita la legale rappresentanza;</w:t>
            </w:r>
          </w:p>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i procuratori generali e gli institori;</w:t>
            </w:r>
          </w:p>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i componenti degli organi con poteri di direzione o di vigilanza o soggetti muniti di poteri di rappresentanza, di direzione o di controllo;</w:t>
            </w:r>
          </w:p>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 xml:space="preserve">il direttore tecnico, qualunque sia la forma giuridica dell’operatore economico </w:t>
            </w:r>
          </w:p>
          <w:p>
            <w:pPr>
              <w:pStyle w:val="ListParagraph"/>
              <w:widowControl/>
              <w:numPr>
                <w:ilvl w:val="0"/>
                <w:numId w:val="2"/>
              </w:numPr>
              <w:spacing w:before="0" w:after="0"/>
              <w:jc w:val="both"/>
              <w:rPr>
                <w:rFonts w:cs="Calibri"/>
                <w:i/>
                <w:i/>
                <w:iCs/>
                <w:sz w:val="20"/>
                <w:szCs w:val="20"/>
                <w:lang w:val="en-US"/>
              </w:rPr>
            </w:pPr>
            <w:r>
              <w:rPr>
                <w:rFonts w:eastAsia="Calibri" w:cs="Calibri" w:ascii="Calibri" w:hAnsi="Calibri"/>
                <w:i/>
                <w:iCs/>
                <w:kern w:val="0"/>
                <w:sz w:val="20"/>
                <w:szCs w:val="20"/>
                <w:lang w:val="en-US" w:eastAsia="it-IT" w:bidi="ar-SA"/>
              </w:rPr>
              <w:t>il socio unico;</w:t>
            </w:r>
          </w:p>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l’eventuale “amministratore di fatto” ai sensi dell’articolo 2639 del Codice Civile</w:t>
            </w:r>
          </w:p>
          <w:p>
            <w:pPr>
              <w:pStyle w:val="Normal"/>
              <w:widowControl/>
              <w:spacing w:before="0" w:after="0"/>
              <w:jc w:val="both"/>
              <w:rPr>
                <w:rFonts w:cs="Calibri"/>
                <w:b/>
                <w:b/>
                <w:i/>
                <w:i/>
                <w:sz w:val="20"/>
                <w:szCs w:val="20"/>
              </w:rPr>
            </w:pPr>
            <w:r>
              <w:rPr>
                <w:rFonts w:eastAsia="Calibri" w:cs="Calibri" w:ascii="Calibri" w:hAnsi="Calibri"/>
                <w:i/>
                <w:iCs/>
                <w:kern w:val="0"/>
                <w:sz w:val="20"/>
                <w:szCs w:val="20"/>
                <w:lang w:val="en-US" w:eastAsia="it-IT" w:bidi="ar-SA"/>
              </w:rPr>
              <w:t>sono così indicati:</w:t>
            </w:r>
          </w:p>
        </w:tc>
      </w:tr>
      <w:tr>
        <w:trPr/>
        <w:tc>
          <w:tcPr>
            <w:tcW w:w="3112" w:type="dxa"/>
            <w:gridSpan w:val="3"/>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Cognome e nome</w:t>
            </w:r>
          </w:p>
        </w:tc>
        <w:tc>
          <w:tcPr>
            <w:tcW w:w="3120"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Codice fiscale</w:t>
            </w:r>
          </w:p>
        </w:tc>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Carica ricoperta</w:t>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left"/>
              <w:rPr>
                <w:rFonts w:cs="Calibri"/>
                <w:b/>
                <w:b/>
                <w:i/>
                <w:i/>
                <w:sz w:val="20"/>
                <w:szCs w:val="20"/>
              </w:rPr>
            </w:pPr>
            <w:r>
              <w:rPr>
                <w:rFonts w:eastAsia="Calibri" w:cs="Calibri" w:ascii="Calibri" w:hAnsi="Calibri"/>
                <w:b/>
                <w:i/>
                <w:kern w:val="0"/>
                <w:sz w:val="20"/>
                <w:szCs w:val="20"/>
                <w:lang w:val="it-IT" w:eastAsia="it-IT" w:bidi="ar-SA"/>
              </w:rPr>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bl>
    <w:p>
      <w:pPr>
        <w:pStyle w:val="Normal"/>
        <w:ind w:left="284" w:hanging="284"/>
        <w:jc w:val="both"/>
        <w:rPr>
          <w:rFonts w:ascii="Calibri" w:hAnsi="Calibri" w:cs="Calibri"/>
          <w:b/>
          <w:b/>
          <w:sz w:val="20"/>
          <w:szCs w:val="20"/>
        </w:rPr>
      </w:pPr>
      <w:r>
        <w:rPr>
          <w:rFonts w:cs="Calibri" w:ascii="Calibri" w:hAnsi="Calibri"/>
          <w:b/>
          <w:sz w:val="20"/>
          <w:szCs w:val="20"/>
        </w:rPr>
      </w:r>
    </w:p>
    <w:p>
      <w:pPr>
        <w:pStyle w:val="Normal"/>
        <w:spacing w:before="60" w:after="60"/>
        <w:rPr>
          <w:rFonts w:ascii="Calibri" w:hAnsi="Calibri" w:cs="Calibri"/>
          <w:b/>
          <w:b/>
          <w:bCs/>
          <w:i/>
          <w:i/>
          <w:iCs/>
          <w:sz w:val="20"/>
          <w:szCs w:val="20"/>
        </w:rPr>
      </w:pPr>
      <w:r>
        <w:rPr>
          <w:rFonts w:cs="Calibri" w:ascii="Calibri" w:hAnsi="Calibri"/>
          <w:b/>
          <w:bCs/>
          <w:i/>
          <w:iCs/>
          <w:sz w:val="20"/>
          <w:szCs w:val="20"/>
        </w:rPr>
        <w:t>N.B.: PER LE SOCIETÀ IN CUI IL SOCIO UNICO SIA UNA PERSONA GIURIDICA (INDICARE):</w:t>
      </w:r>
    </w:p>
    <w:p>
      <w:pPr>
        <w:pStyle w:val="Normal"/>
        <w:ind w:left="426" w:hanging="426"/>
        <w:jc w:val="both"/>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0" w:name="__Fieldmark__10572_1162434912"/>
      <w:bookmarkStart w:id="11" w:name="__Fieldmark__10572_1162434912"/>
      <w:bookmarkEnd w:id="11"/>
      <w:r>
        <w:rPr>
          <w:rFonts w:ascii="Calibri" w:hAnsi="Calibri"/>
          <w:sz w:val="20"/>
          <w:szCs w:val="20"/>
        </w:rPr>
      </w:r>
      <w:r>
        <w:rPr>
          <w:sz w:val="20"/>
          <w:szCs w:val="20"/>
          <w:rFonts w:ascii="Calibri" w:hAnsi="Calibri"/>
        </w:rPr>
        <w:fldChar w:fldCharType="end"/>
      </w:r>
      <w:r>
        <w:rPr>
          <w:rFonts w:cs="Calibri" w:ascii="Wingdings" w:hAnsi="Wingdings"/>
          <w:sz w:val="20"/>
          <w:szCs w:val="20"/>
        </w:rPr>
        <w:t></w:t>
      </w:r>
      <w:r>
        <w:rPr>
          <w:rFonts w:cs="Calibri" w:ascii="Calibri" w:hAnsi="Calibri"/>
          <w:sz w:val="20"/>
          <w:szCs w:val="20"/>
        </w:rPr>
        <w:t>Di dichiarare che, per quanto di propria conoscenza, gli amministratori della persona giuridica socio unico dell’operatore economico non versano in alcuna delle cause di esclusione di cui all’articolo 94 del D. Lgs 36/2023.</w:t>
      </w:r>
    </w:p>
    <w:p>
      <w:pPr>
        <w:pStyle w:val="Normal"/>
        <w:ind w:left="284" w:hanging="284"/>
        <w:jc w:val="both"/>
        <w:rPr>
          <w:rFonts w:ascii="Calibri" w:hAnsi="Calibri" w:cs="Calibri"/>
          <w:bCs/>
          <w:sz w:val="20"/>
          <w:szCs w:val="20"/>
        </w:rPr>
      </w:pPr>
      <w:r>
        <w:rPr>
          <w:rFonts w:cs="Calibri" w:ascii="Calibri" w:hAnsi="Calibri"/>
          <w:bCs/>
          <w:sz w:val="20"/>
          <w:szCs w:val="20"/>
        </w:rPr>
        <w:t>Dichiara di:</w:t>
      </w:r>
    </w:p>
    <w:p>
      <w:pPr>
        <w:pStyle w:val="Normal"/>
        <w:spacing w:before="40" w:after="4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 w:name="__Fieldmark__10578_1162434912"/>
      <w:bookmarkStart w:id="13" w:name="__Fieldmark__10578_1162434912"/>
      <w:bookmarkEnd w:id="13"/>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essere </w:t>
      </w:r>
    </w:p>
    <w:p>
      <w:pPr>
        <w:pStyle w:val="Normal"/>
        <w:spacing w:before="40" w:after="4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4" w:name="__Fieldmark__10582_1162434912"/>
      <w:bookmarkStart w:id="15" w:name="__Fieldmark__10582_1162434912"/>
      <w:bookmarkEnd w:id="1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non essere </w:t>
      </w:r>
    </w:p>
    <w:p>
      <w:pPr>
        <w:pStyle w:val="Normal"/>
        <w:jc w:val="both"/>
        <w:rPr>
          <w:rFonts w:ascii="Calibri" w:hAnsi="Calibri" w:cs="Calibri"/>
          <w:i/>
          <w:i/>
          <w:iCs/>
          <w:sz w:val="16"/>
          <w:szCs w:val="16"/>
        </w:rPr>
      </w:pPr>
      <w:r>
        <w:rPr>
          <w:rFonts w:cs="Calibri" w:ascii="Calibri" w:hAnsi="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cs="Calibri" w:ascii="Calibri" w:hAnsi="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pPr>
        <w:pStyle w:val="Normal"/>
        <w:jc w:val="both"/>
        <w:rPr>
          <w:rFonts w:ascii="Calibri" w:hAnsi="Calibri" w:cs="Calibri"/>
          <w:i/>
          <w:i/>
          <w:iCs/>
          <w:sz w:val="16"/>
          <w:szCs w:val="16"/>
        </w:rPr>
      </w:pPr>
      <w:r>
        <w:rPr>
          <w:rFonts w:cs="Calibri" w:ascii="Calibri" w:hAnsi="Calibri"/>
          <w:i/>
          <w:iCs/>
          <w:sz w:val="16"/>
          <w:szCs w:val="16"/>
        </w:rPr>
      </w:r>
    </w:p>
    <w:p>
      <w:pPr>
        <w:pStyle w:val="Normal"/>
        <w:jc w:val="both"/>
        <w:rPr>
          <w:rFonts w:ascii="Calibri" w:hAnsi="Calibri" w:cs="Calibri"/>
          <w:i/>
          <w:i/>
          <w:iCs/>
          <w:sz w:val="20"/>
          <w:szCs w:val="20"/>
        </w:rPr>
      </w:pPr>
      <w:r>
        <w:rPr>
          <w:rFonts w:cs="Calibri" w:ascii="Calibri" w:hAnsi="Calibri"/>
          <w:i/>
          <w:iCs/>
          <w:sz w:val="20"/>
          <w:szCs w:val="20"/>
        </w:rPr>
        <w:t>Indica:</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t>
        <w:tab/>
        <w:t xml:space="preserve">Nominativo del Responsabile Servizio di Prevenzione e Protezione </w:t>
      </w:r>
      <w:r>
        <w:rPr>
          <w:rFonts w:cs="Calibri" w:ascii="Calibri" w:hAnsi="Calibri" w:asciiTheme="minorHAnsi" w:cstheme="minorHAnsi" w:hAnsiTheme="minorHAnsi"/>
          <w:i/>
          <w:sz w:val="20"/>
          <w:szCs w:val="20"/>
        </w:rPr>
        <w:t>(tranne per i lavoratori autonomi)</w:t>
      </w:r>
      <w:r>
        <w:rPr>
          <w:rFonts w:cs="Calibri" w:ascii="Calibri" w:hAnsi="Calibri" w:asciiTheme="minorHAnsi" w:cstheme="minorHAnsi" w:hAnsiTheme="minorHAnsi"/>
          <w:sz w:val="20"/>
          <w:szCs w:val="20"/>
        </w:rPr>
        <w:t xml:space="preserve">:   </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w:t>
        <w:tab/>
        <w:t>Nominativo Medico Competente (</w:t>
      </w:r>
      <w:r>
        <w:rPr>
          <w:rFonts w:cs="Calibri" w:ascii="Calibri" w:hAnsi="Calibri" w:asciiTheme="minorHAnsi" w:cstheme="minorHAnsi" w:hAnsiTheme="minorHAnsi"/>
          <w:i/>
          <w:sz w:val="20"/>
          <w:szCs w:val="20"/>
        </w:rPr>
        <w:t>ove previsto ai sensi di legge)</w:t>
      </w:r>
      <w:r>
        <w:rPr>
          <w:rFonts w:cs="Calibri" w:ascii="Calibri" w:hAnsi="Calibri" w:asciiTheme="minorHAnsi" w:cstheme="minorHAnsi" w:hAnsiTheme="minorHAnsi"/>
          <w:sz w:val="20"/>
          <w:szCs w:val="20"/>
        </w:rPr>
        <w:t>: .......................................................................................................................................................</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w:t>
        <w:tab/>
        <w:t>Nominativo/i del/dei Rappresentante/i dei Lavoratori per la Sicurezza: .....................................................................................................................................................................................</w:t>
      </w:r>
    </w:p>
    <w:p>
      <w:pPr>
        <w:pStyle w:val="Normal"/>
        <w:tabs>
          <w:tab w:val="clear" w:pos="708"/>
          <w:tab w:val="left" w:pos="851" w:leader="none"/>
        </w:tabs>
        <w:spacing w:lineRule="auto" w:line="276"/>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w:t>
      </w:r>
    </w:p>
    <w:p>
      <w:pPr>
        <w:pStyle w:val="ListParagraph"/>
        <w:numPr>
          <w:ilvl w:val="0"/>
          <w:numId w:val="7"/>
        </w:numPr>
        <w:tabs>
          <w:tab w:val="clear" w:pos="708"/>
          <w:tab w:val="left" w:pos="851" w:leader="none"/>
        </w:tabs>
        <w:spacing w:lineRule="auto" w:line="276"/>
        <w:ind w:left="284" w:hanging="284"/>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Nominativo del Preposto cui sono attribuiti gli obblighi di cui all’art. 19 del D.Lgs. 81/08 e s.m.i.: .....................................................................................................................................................................................</w:t>
      </w:r>
    </w:p>
    <w:p>
      <w:pPr>
        <w:pStyle w:val="Normal"/>
        <w:ind w:left="284" w:hanging="284"/>
        <w:jc w:val="center"/>
        <w:rPr>
          <w:rFonts w:ascii="Calibri" w:hAnsi="Calibri" w:cs="Calibri"/>
          <w:b/>
          <w:b/>
          <w:sz w:val="20"/>
          <w:szCs w:val="20"/>
          <w:u w:val="single"/>
        </w:rPr>
      </w:pPr>
      <w:r>
        <w:rPr>
          <w:rFonts w:cs="Calibri" w:ascii="Calibri" w:hAnsi="Calibri"/>
          <w:b/>
          <w:sz w:val="20"/>
          <w:szCs w:val="20"/>
          <w:u w:val="single"/>
        </w:rPr>
      </w:r>
    </w:p>
    <w:p>
      <w:pPr>
        <w:pStyle w:val="Normal"/>
        <w:ind w:left="284" w:hanging="284"/>
        <w:jc w:val="center"/>
        <w:rPr>
          <w:rFonts w:ascii="Calibri" w:hAnsi="Calibri" w:cs="Calibri"/>
          <w:b/>
          <w:b/>
          <w:sz w:val="20"/>
          <w:szCs w:val="20"/>
          <w:u w:val="single"/>
        </w:rPr>
      </w:pPr>
      <w:r>
        <w:rPr>
          <w:rFonts w:cs="Calibri" w:ascii="Calibri" w:hAnsi="Calibri"/>
          <w:b/>
          <w:sz w:val="20"/>
          <w:szCs w:val="20"/>
          <w:u w:val="single"/>
        </w:rPr>
        <w:t>B. REQUISITI DI ORDINE GENERALE E ASSENZA DELLE CAUSE DI ESCLUSIONE AUTOMATICA DI CUI ALL’ ARTICOLO 94 DEL D.LGS. 36/2023</w:t>
      </w:r>
    </w:p>
    <w:p>
      <w:pPr>
        <w:pStyle w:val="Normal"/>
        <w:ind w:left="284" w:hanging="284"/>
        <w:jc w:val="both"/>
        <w:rPr>
          <w:rFonts w:ascii="Calibri" w:hAnsi="Calibri" w:cs="Calibri"/>
          <w:b/>
          <w:b/>
          <w:sz w:val="20"/>
          <w:szCs w:val="20"/>
        </w:rPr>
      </w:pPr>
      <w:r>
        <w:rPr>
          <w:rFonts w:cs="Calibri" w:ascii="Calibri" w:hAnsi="Calibri"/>
          <w:b/>
          <w:sz w:val="20"/>
          <w:szCs w:val="20"/>
        </w:rPr>
      </w:r>
    </w:p>
    <w:p>
      <w:pPr>
        <w:pStyle w:val="Normal"/>
        <w:ind w:left="284" w:hanging="284"/>
        <w:jc w:val="center"/>
        <w:rPr>
          <w:rFonts w:ascii="Calibri" w:hAnsi="Calibri" w:cs="Calibri"/>
          <w:b/>
          <w:b/>
          <w:sz w:val="20"/>
          <w:szCs w:val="20"/>
        </w:rPr>
      </w:pPr>
      <w:r>
        <w:rPr>
          <w:rFonts w:cs="Calibri" w:ascii="Calibri" w:hAnsi="Calibri"/>
          <w:b/>
          <w:sz w:val="20"/>
          <w:szCs w:val="20"/>
        </w:rPr>
        <w:t>DICHIARA</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 xml:space="preserve">1.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6" w:name="__Fieldmark__10618_1162434912"/>
            <w:bookmarkStart w:id="17" w:name="__Fieldmark__10618_1162434912"/>
            <w:bookmarkEnd w:id="17"/>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Wingdings" w:hAnsi="Wingdings"/>
                <w:b/>
                <w:sz w:val="20"/>
                <w:szCs w:val="20"/>
              </w:rPr>
              <w:t></w:t>
            </w:r>
            <w:r>
              <w:rPr>
                <w:rFonts w:cs="Calibri" w:ascii="Calibri" w:hAnsi="Calibri"/>
                <w:sz w:val="20"/>
                <w:szCs w:val="20"/>
              </w:rPr>
              <w:t>che né il sottoscrittore della presente dichiarazione, né alcun altro dei soggetti indicati al comma 3 dell’art. 94 del D. Lgs 36/2023,  ascritti all’operatore economico come da indicazione riportata nel precedente Paragrafo A, hanno riportato  condanna con sentenza definitiva o decreto penale di condanna divenuto irrevocabile per i reati elencati al comma 1 dello stesso art. 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Pr>
                <w:rStyle w:val="Richiamoallanotaapidipagina"/>
                <w:rFonts w:cs="Calibri" w:ascii="Calibri" w:hAnsi="Calibri"/>
                <w:sz w:val="20"/>
                <w:szCs w:val="20"/>
                <w:vertAlign w:val="superscript"/>
              </w:rPr>
              <w:footnoteReference w:id="3"/>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bCs/>
                <w:sz w:val="20"/>
                <w:szCs w:val="20"/>
              </w:rPr>
            </w:pPr>
            <w:r>
              <w:rPr>
                <w:rFonts w:cs="Calibri" w:ascii="Calibri" w:hAnsi="Calibri"/>
                <w:b/>
                <w:bCs/>
                <w:sz w:val="20"/>
                <w:szCs w:val="20"/>
              </w:rPr>
              <w:t xml:space="preserve">2.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8" w:name="__Fieldmark__10638_1162434912"/>
            <w:bookmarkStart w:id="19" w:name="__Fieldmark__10638_1162434912"/>
            <w:bookmarkEnd w:id="19"/>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p>
          <w:p>
            <w:pPr>
              <w:pStyle w:val="Normal"/>
              <w:widowControl w:val="false"/>
              <w:jc w:val="both"/>
              <w:rPr>
                <w:rFonts w:ascii="Calibri" w:hAnsi="Calibri" w:cs="Calibri"/>
                <w:sz w:val="20"/>
                <w:szCs w:val="20"/>
              </w:rPr>
            </w:pPr>
            <w:r>
              <w:rPr>
                <w:rFonts w:cs="Calibri" w:ascii="Calibri" w:hAnsi="Calibri"/>
                <w:sz w:val="20"/>
                <w:szCs w:val="20"/>
              </w:rPr>
              <w:t>che né per il sottoscrittore della presente dichiarazione, né per alcun altro dei soggetti indicati al comma 3 dell’art. 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Pr>
                <w:rStyle w:val="Richiamoallanotaapidipagina"/>
                <w:rFonts w:cs="Calibri" w:ascii="Calibri" w:hAnsi="Calibri"/>
                <w:sz w:val="20"/>
                <w:szCs w:val="20"/>
                <w:vertAlign w:val="superscript"/>
              </w:rPr>
              <w:footnoteReference w:id="4"/>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 xml:space="preserve">3.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0" w:name="__Fieldmark__10655_1162434912"/>
            <w:bookmarkStart w:id="21" w:name="__Fieldmark__10655_1162434912"/>
            <w:bookmarkEnd w:id="21"/>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 xml:space="preserve">4.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2" w:name="__Fieldmark__10662_1162434912"/>
            <w:bookmarkStart w:id="23" w:name="__Fieldmark__10662_1162434912"/>
            <w:bookmarkEnd w:id="23"/>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5.</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4" w:name="__Fieldmark__10667_1162434912"/>
            <w:bookmarkStart w:id="25" w:name="__Fieldmark__10667_1162434912"/>
            <w:bookmarkEnd w:id="2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che, ai sensi delle disposizioni di cui alla legge 68/1999, questo operatore economico: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è in regola con le norme che disciplinano il diritto al lavoro dei disabili,</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non è in regola con le norme che disciplinano il diritto al lavoro dei disabili,</w:t>
            </w:r>
          </w:p>
          <w:p>
            <w:pPr>
              <w:pStyle w:val="Normal"/>
              <w:widowControl w:val="false"/>
              <w:jc w:val="both"/>
              <w:rPr>
                <w:rFonts w:ascii="Calibri" w:hAnsi="Calibri" w:cs="Calibri"/>
                <w:sz w:val="20"/>
                <w:szCs w:val="20"/>
              </w:rPr>
            </w:pPr>
            <w:r>
              <w:rPr>
                <w:rFonts w:cs="Calibri" w:ascii="Calibri" w:hAnsi="Calibri"/>
                <w:sz w:val="20"/>
                <w:szCs w:val="20"/>
              </w:rPr>
              <w:t>Che questo operatore economico ha un numero di dipendenti pari a _______ unità;</w:t>
            </w:r>
          </w:p>
          <w:p>
            <w:pPr>
              <w:pStyle w:val="Normal"/>
              <w:widowControl w:val="false"/>
              <w:jc w:val="both"/>
              <w:rPr>
                <w:rFonts w:ascii="Calibri" w:hAnsi="Calibri" w:cs="Calibri"/>
                <w:sz w:val="20"/>
                <w:szCs w:val="20"/>
              </w:rPr>
            </w:pPr>
            <w:r>
              <w:rPr>
                <w:rFonts w:cs="Calibri" w:ascii="Calibri" w:hAnsi="Calibri"/>
                <w:sz w:val="20"/>
                <w:szCs w:val="20"/>
              </w:rPr>
              <w:t>Che questo operatore economico: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ha ottemperato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non ha ottemperato</w:t>
            </w:r>
          </w:p>
          <w:p>
            <w:pPr>
              <w:pStyle w:val="Normal"/>
              <w:widowControl w:val="false"/>
              <w:jc w:val="both"/>
              <w:rPr>
                <w:rFonts w:ascii="Calibri" w:hAnsi="Calibri" w:cs="Calibri"/>
                <w:sz w:val="20"/>
                <w:szCs w:val="20"/>
              </w:rPr>
            </w:pPr>
            <w:r>
              <w:rPr>
                <w:rFonts w:cs="Calibri" w:ascii="Calibri" w:hAnsi="Calibri"/>
                <w:sz w:val="20"/>
                <w:szCs w:val="20"/>
              </w:rPr>
              <w:t>alle norme di cui alla Legge n. 68/1999, avendo inviato in data _________ all’ufficio competente il prospetto di cui all’art. 9 della medesima legge;</w:t>
            </w:r>
          </w:p>
          <w:p>
            <w:pPr>
              <w:pStyle w:val="Normal"/>
              <w:widowControl w:val="false"/>
              <w:jc w:val="both"/>
              <w:rPr>
                <w:rFonts w:ascii="Wingdings" w:hAnsi="Wingdings" w:cs="Calibri"/>
                <w:sz w:val="20"/>
                <w:szCs w:val="20"/>
              </w:rPr>
            </w:pPr>
            <w:r>
              <w:rPr>
                <w:rFonts w:cs="Calibri" w:ascii="Wingdings" w:hAnsi="Wingdings"/>
                <w:sz w:val="20"/>
                <w:szCs w:val="20"/>
              </w:rPr>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(eventuale, in caso di situazioni particolari), avendo altresì proposto la convenzione, ovvero avendo richiesto esonero parziale, che tale situazione di ottemperanza alla legge può essere certificata dal competente Ufficio Provinciale di __________;</w:t>
            </w:r>
          </w:p>
          <w:p>
            <w:pPr>
              <w:pStyle w:val="Normal"/>
              <w:widowControl w:val="false"/>
              <w:jc w:val="both"/>
              <w:rPr>
                <w:rFonts w:ascii="Calibri" w:hAnsi="Calibri" w:cs="Calibri"/>
                <w:i/>
                <w:i/>
                <w:iCs/>
                <w:sz w:val="18"/>
                <w:szCs w:val="18"/>
              </w:rPr>
            </w:pPr>
            <w:r>
              <w:rPr>
                <w:rFonts w:cs="Calibri" w:ascii="Calibri" w:hAnsi="Calibri"/>
                <w:i/>
                <w:iCs/>
                <w:sz w:val="18"/>
                <w:szCs w:val="18"/>
              </w:rPr>
              <w:t>(in alternativa alla dichiarazione può essere presentata certificazione di cui all’articolo 17 della Legge 68/99).</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bCs/>
                <w:sz w:val="20"/>
                <w:szCs w:val="20"/>
              </w:rPr>
            </w:pPr>
            <w:r>
              <w:rPr>
                <w:rFonts w:cs="Calibri" w:ascii="Calibri" w:hAnsi="Calibri"/>
                <w:sz w:val="20"/>
                <w:szCs w:val="20"/>
              </w:rPr>
              <w:t xml:space="preserve">6. </w:t>
            </w:r>
            <w:r>
              <w:fldChar w:fldCharType="begin">
                <w:ffData>
                  <w:name w:val=""/>
                  <w:enabled/>
                  <w:calcOnExit w:val="0"/>
                  <w:checkBox>
                    <w:sizeAuto/>
                  </w:checkBox>
                </w:ffData>
              </w:fldChar>
            </w:r>
            <w:r>
              <w:rPr>
                <w:sz w:val="20"/>
                <w:szCs w:val="20"/>
                <w:rFonts w:cs="Calibri" w:ascii="Calibri" w:hAnsi="Calibri"/>
              </w:rPr>
              <w:instrText xml:space="preserve"> FORMCHECKBOX </w:instrText>
            </w:r>
            <w:r>
              <w:rPr>
                <w:sz w:val="20"/>
                <w:szCs w:val="20"/>
                <w:rFonts w:cs="Calibri" w:ascii="Calibri" w:hAnsi="Calibri"/>
              </w:rPr>
              <w:fldChar w:fldCharType="separate"/>
            </w:r>
            <w:bookmarkStart w:id="26" w:name="__Fieldmark__10698_1162434912"/>
            <w:bookmarkStart w:id="27" w:name="__Fieldmark__10698_1162434912"/>
            <w:bookmarkEnd w:id="27"/>
            <w:r>
              <w:rPr>
                <w:rFonts w:cs="Calibri" w:ascii="Calibri" w:hAnsi="Calibri"/>
                <w:sz w:val="20"/>
                <w:szCs w:val="20"/>
              </w:rPr>
            </w:r>
            <w:r>
              <w:rPr>
                <w:sz w:val="20"/>
                <w:szCs w:val="20"/>
                <w:rFonts w:cs="Calibri" w:ascii="Calibri" w:hAnsi="Calibri"/>
              </w:rPr>
              <w:fldChar w:fldCharType="end"/>
            </w:r>
            <w:r>
              <w:rPr>
                <w:rFonts w:cs="Calibri" w:ascii="Calibri" w:hAnsi="Calibri"/>
                <w:sz w:val="20"/>
                <w:szCs w:val="20"/>
              </w:rPr>
              <w:t xml:space="preserve">  </w:t>
            </w:r>
            <w:r>
              <w:rPr>
                <w:rFonts w:eastAsia="Wingdings" w:cs="Wingdings" w:ascii="Wingdings" w:hAnsi="Wingdings"/>
                <w:b/>
                <w:i/>
                <w:iCs/>
                <w:sz w:val="18"/>
                <w:szCs w:val="18"/>
              </w:rPr>
              <w:t></w:t>
            </w:r>
            <w:r>
              <w:rPr>
                <w:rFonts w:cs="Calibri" w:ascii="Calibri" w:hAnsi="Calibri"/>
                <w:b/>
                <w:i/>
                <w:iCs/>
                <w:sz w:val="18"/>
                <w:szCs w:val="18"/>
              </w:rPr>
              <w:t xml:space="preserve">  </w:t>
            </w:r>
            <w:r>
              <w:rPr>
                <w:rFonts w:cs="Calibri" w:ascii="Calibri" w:hAnsi="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pPr>
              <w:pStyle w:val="Normal"/>
              <w:widowControl w:val="false"/>
              <w:jc w:val="both"/>
              <w:rPr>
                <w:rFonts w:ascii="Calibri" w:hAnsi="Calibri" w:cs="Calibri"/>
                <w:sz w:val="20"/>
                <w:szCs w:val="20"/>
              </w:rPr>
            </w:pPr>
            <w:r>
              <w:rPr>
                <w:rFonts w:cs="Calibri" w:ascii="Calibri" w:hAnsi="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pPr>
              <w:pStyle w:val="Normal"/>
              <w:widowControl w:val="false"/>
              <w:jc w:val="both"/>
              <w:rPr>
                <w:rFonts w:ascii="Calibri" w:hAnsi="Calibri" w:cs="Calibri"/>
                <w:b/>
                <w:b/>
                <w:bCs/>
                <w:sz w:val="20"/>
                <w:szCs w:val="20"/>
              </w:rPr>
            </w:pPr>
            <w:r>
              <w:rPr>
                <w:rFonts w:cs="Calibri" w:ascii="Calibri" w:hAnsi="Calibri"/>
                <w:b/>
                <w:bCs/>
                <w:sz w:val="20"/>
                <w:szCs w:val="20"/>
              </w:rPr>
            </w:r>
          </w:p>
          <w:p>
            <w:pPr>
              <w:pStyle w:val="Normal"/>
              <w:widowControl w:val="false"/>
              <w:jc w:val="both"/>
              <w:rPr>
                <w:rFonts w:ascii="Calibri" w:hAnsi="Calibri" w:cs="Calibri"/>
                <w:b/>
                <w:b/>
                <w:bCs/>
                <w:sz w:val="20"/>
                <w:szCs w:val="20"/>
              </w:rPr>
            </w:pPr>
            <w:r>
              <w:rPr>
                <w:rFonts w:cs="Calibri" w:ascii="Calibri" w:hAnsi="Calibri"/>
                <w:b/>
                <w:bCs/>
                <w:sz w:val="20"/>
                <w:szCs w:val="20"/>
              </w:rPr>
              <w:t>7.</w:t>
            </w:r>
          </w:p>
          <w:p>
            <w:pPr>
              <w:pStyle w:val="Normal"/>
              <w:widowControl w:val="false"/>
              <w:jc w:val="both"/>
              <w:rPr>
                <w:rFonts w:ascii="Calibri" w:hAnsi="Calibri" w:cs="Calibri"/>
                <w:b/>
                <w:b/>
                <w:bCs/>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8" w:name="__Fieldmark__10708_1162434912"/>
            <w:bookmarkStart w:id="29" w:name="__Fieldmark__10708_1162434912"/>
            <w:bookmarkEnd w:id="29"/>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Pr>
                <w:rStyle w:val="Richiamoallanotaapidipagina"/>
                <w:rFonts w:cs="Calibri" w:ascii="Calibri" w:hAnsi="Calibri"/>
                <w:sz w:val="20"/>
                <w:szCs w:val="20"/>
                <w:vertAlign w:val="superscript"/>
              </w:rPr>
              <w:footnoteReference w:id="5"/>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8.</w:t>
            </w:r>
          </w:p>
          <w:p>
            <w:pPr>
              <w:pStyle w:val="Normal"/>
              <w:widowControl w:val="false"/>
              <w:jc w:val="both"/>
              <w:rPr>
                <w:rFonts w:ascii="Calibri" w:hAnsi="Calibri" w:cs="Calibri"/>
                <w:b/>
                <w:b/>
                <w:bCs/>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0" w:name="__Fieldmark__10719_1162434912"/>
            <w:bookmarkStart w:id="31" w:name="__Fieldmark__10719_1162434912"/>
            <w:bookmarkEnd w:id="31"/>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iscritto nel casellario informatico tenuto dall’ANAC per aver presentato false dichiarazioni o falsa documentazione nelle procedure di gara e negli affidamenti di subappalti;</w:t>
            </w:r>
          </w:p>
          <w:p>
            <w:pPr>
              <w:pStyle w:val="Normal"/>
              <w:widowControl w:val="false"/>
              <w:jc w:val="both"/>
              <w:rPr>
                <w:rFonts w:ascii="Calibri" w:hAnsi="Calibri" w:cs="Calibri"/>
                <w:sz w:val="8"/>
                <w:szCs w:val="8"/>
              </w:rPr>
            </w:pPr>
            <w:r>
              <w:rPr>
                <w:rFonts w:cs="Calibri" w:ascii="Calibri" w:hAnsi="Calibri"/>
                <w:sz w:val="8"/>
                <w:szCs w:val="8"/>
              </w:rPr>
            </w:r>
          </w:p>
          <w:p>
            <w:pPr>
              <w:pStyle w:val="Normal"/>
              <w:widowControl w:val="false"/>
              <w:jc w:val="both"/>
              <w:rPr>
                <w:rFonts w:ascii="Calibri" w:hAnsi="Calibri" w:cs="Calibri"/>
                <w:sz w:val="20"/>
                <w:szCs w:val="20"/>
              </w:rPr>
            </w:pPr>
            <w:r>
              <w:rPr>
                <w:rFonts w:cs="Calibri" w:ascii="Calibri" w:hAnsi="Calibri"/>
                <w:b/>
                <w:bCs/>
                <w:sz w:val="20"/>
                <w:szCs w:val="20"/>
              </w:rPr>
              <w:t>9</w:t>
            </w:r>
            <w:r>
              <w:rPr>
                <w:rFonts w:cs="Calibri" w:ascii="Calibri" w:hAnsi="Calibri"/>
                <w:sz w:val="20"/>
                <w:szCs w:val="20"/>
              </w:rPr>
              <w:t>.</w:t>
            </w:r>
          </w:p>
          <w:p>
            <w:pPr>
              <w:pStyle w:val="Normal"/>
              <w:widowControl w:val="false"/>
              <w:jc w:val="both"/>
              <w:rPr>
                <w:rFonts w:ascii="Calibri" w:hAnsi="Calibri" w:cs="Calibri"/>
                <w:b/>
                <w:b/>
                <w:bCs/>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2" w:name="__Fieldmark__10725_1162434912"/>
            <w:bookmarkStart w:id="33" w:name="__Fieldmark__10725_1162434912"/>
            <w:bookmarkEnd w:id="33"/>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pPr>
              <w:pStyle w:val="Normal"/>
              <w:widowControl w:val="false"/>
              <w:jc w:val="both"/>
              <w:rPr>
                <w:rFonts w:ascii="Calibri" w:hAnsi="Calibri" w:cs="Calibri"/>
                <w:sz w:val="6"/>
                <w:szCs w:val="6"/>
              </w:rPr>
            </w:pPr>
            <w:r>
              <w:rPr>
                <w:rFonts w:cs="Calibri" w:ascii="Calibri" w:hAnsi="Calibri"/>
                <w:sz w:val="6"/>
                <w:szCs w:val="6"/>
              </w:rPr>
            </w:r>
          </w:p>
          <w:p>
            <w:pPr>
              <w:pStyle w:val="Normal"/>
              <w:widowControl w:val="false"/>
              <w:jc w:val="both"/>
              <w:rPr>
                <w:rFonts w:ascii="Calibri" w:hAnsi="Calibri" w:cs="Calibri"/>
                <w:b/>
                <w:b/>
                <w:sz w:val="20"/>
                <w:szCs w:val="20"/>
              </w:rPr>
            </w:pPr>
            <w:r>
              <w:rPr>
                <w:rFonts w:cs="Calibri" w:ascii="Calibri" w:hAnsi="Calibri"/>
                <w:b/>
                <w:sz w:val="20"/>
                <w:szCs w:val="20"/>
              </w:rPr>
              <w:t xml:space="preserve">10.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4" w:name="__Fieldmark__10730_1162434912"/>
            <w:bookmarkStart w:id="35" w:name="__Fieldmark__10730_1162434912"/>
            <w:bookmarkEnd w:id="3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Pr>
                <w:rStyle w:val="Richiamoallanotaapidipagina"/>
                <w:rFonts w:cs="Calibri" w:ascii="Calibri" w:hAnsi="Calibri"/>
                <w:sz w:val="20"/>
                <w:szCs w:val="20"/>
                <w:vertAlign w:val="superscript"/>
              </w:rPr>
              <w:footnoteReference w:id="6"/>
            </w:r>
            <w:r>
              <w:rPr>
                <w:rFonts w:cs="Calibri" w:ascii="Calibri" w:hAnsi="Calibri"/>
                <w:sz w:val="20"/>
                <w:szCs w:val="20"/>
              </w:rPr>
              <w:t xml:space="preserve">; </w:t>
            </w:r>
          </w:p>
          <w:p>
            <w:pPr>
              <w:pStyle w:val="Normal"/>
              <w:widowControl w:val="false"/>
              <w:jc w:val="center"/>
              <w:rPr>
                <w:rFonts w:ascii="Calibri" w:hAnsi="Calibri" w:cs="Calibri"/>
                <w:b/>
                <w:b/>
                <w:bCs/>
                <w:sz w:val="20"/>
                <w:szCs w:val="20"/>
                <w:u w:val="single"/>
              </w:rPr>
            </w:pPr>
            <w:r>
              <w:rPr>
                <w:rFonts w:cs="Calibri" w:ascii="Calibri" w:hAnsi="Calibri"/>
                <w:b/>
                <w:bCs/>
                <w:sz w:val="20"/>
                <w:szCs w:val="20"/>
                <w:u w:val="single"/>
              </w:rPr>
            </w:r>
          </w:p>
          <w:p>
            <w:pPr>
              <w:pStyle w:val="Normal"/>
              <w:widowControl w:val="false"/>
              <w:jc w:val="center"/>
              <w:rPr>
                <w:rFonts w:ascii="Calibri" w:hAnsi="Calibri" w:cs="Calibri"/>
                <w:b/>
                <w:b/>
                <w:bCs/>
                <w:sz w:val="20"/>
                <w:szCs w:val="20"/>
                <w:u w:val="single"/>
              </w:rPr>
            </w:pPr>
            <w:r>
              <w:rPr>
                <w:rFonts w:cs="Calibri" w:ascii="Calibri" w:hAnsi="Calibri"/>
                <w:b/>
                <w:bCs/>
                <w:sz w:val="20"/>
                <w:szCs w:val="20"/>
                <w:u w:val="single"/>
              </w:rPr>
              <w:t>C. ASSENZA DELLE CAUSE DI ESCLUSIONE NON AUTOMATICA DI CUI ALL’ARTICOLO 95 DEL D.LGS. 36/2023</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In riferimento a quanto previsto all’articolo 95 del D.lgs. 36/2023 si dichiara che:</w:t>
            </w:r>
          </w:p>
          <w:p>
            <w:pPr>
              <w:pStyle w:val="Normal"/>
              <w:widowControl w:val="false"/>
              <w:jc w:val="both"/>
              <w:rPr>
                <w:rFonts w:ascii="Calibri" w:hAnsi="Calibri" w:cs="Calibri"/>
                <w:b/>
                <w:b/>
                <w:sz w:val="20"/>
                <w:szCs w:val="20"/>
              </w:rPr>
            </w:pPr>
            <w:r>
              <w:rPr>
                <w:rFonts w:cs="Calibri" w:ascii="Calibri" w:hAnsi="Calibri"/>
                <w:b/>
                <w:sz w:val="20"/>
                <w:szCs w:val="20"/>
              </w:rPr>
              <w:t xml:space="preserve">11. </w:t>
            </w:r>
          </w:p>
          <w:p>
            <w:pPr>
              <w:pStyle w:val="Normal"/>
              <w:widowControl w:val="false"/>
              <w:jc w:val="both"/>
              <w:rPr>
                <w:rFonts w:ascii="Wingdings" w:hAnsi="Wingdings"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6" w:name="__Fieldmark__10749_1162434912"/>
            <w:bookmarkStart w:id="37" w:name="__Fieldmark__10749_1162434912"/>
            <w:bookmarkEnd w:id="37"/>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Wingdings" w:hAnsi="Wingdings"/>
                <w:sz w:val="20"/>
                <w:szCs w:val="20"/>
              </w:rPr>
              <w:t></w:t>
            </w:r>
          </w:p>
          <w:p>
            <w:pPr>
              <w:pStyle w:val="Normal"/>
              <w:widowControl w:val="false"/>
              <w:jc w:val="both"/>
              <w:rPr>
                <w:rFonts w:ascii="Calibri" w:hAnsi="Calibri" w:cs="Calibri"/>
                <w:sz w:val="20"/>
                <w:szCs w:val="20"/>
              </w:rPr>
            </w:pPr>
            <w:r>
              <w:rPr>
                <w:rFonts w:cs="Calibri" w:ascii="Calibri" w:hAnsi="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Style w:val="Richiamoallanotaapidipagina"/>
                <w:rFonts w:cs="Calibri" w:ascii="Calibri" w:hAnsi="Calibri"/>
                <w:sz w:val="20"/>
                <w:szCs w:val="20"/>
                <w:vertAlign w:val="superscript"/>
              </w:rPr>
              <w:footnoteReference w:id="7"/>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12</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8" w:name="__Fieldmark__10762_1162434912"/>
            <w:bookmarkStart w:id="39" w:name="__Fieldmark__10762_1162434912"/>
            <w:bookmarkEnd w:id="39"/>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che la partecipazione dell'operatore economico non determina una situazione di conflitto di interesse di cui all’articolo 16 del D. Lgs 36/2023 non diversamente risolvibile</w:t>
            </w:r>
            <w:r>
              <w:rPr>
                <w:rStyle w:val="Richiamoallanotaapidipagina"/>
                <w:rFonts w:cs="Calibri" w:ascii="Calibri" w:hAnsi="Calibri"/>
                <w:sz w:val="20"/>
                <w:szCs w:val="20"/>
                <w:vertAlign w:val="superscript"/>
              </w:rPr>
              <w:footnoteReference w:id="8"/>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13</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0" w:name="__Fieldmark__10773_1162434912"/>
            <w:bookmarkStart w:id="41" w:name="__Fieldmark__10773_1162434912"/>
            <w:bookmarkEnd w:id="41"/>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Pr>
                <w:rStyle w:val="Richiamoallanotaapidipagina"/>
                <w:rFonts w:cs="Calibri" w:ascii="Calibri" w:hAnsi="Calibri"/>
                <w:sz w:val="20"/>
                <w:szCs w:val="20"/>
                <w:vertAlign w:val="superscript"/>
              </w:rPr>
              <w:footnoteReference w:id="9"/>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14</w:t>
            </w:r>
          </w:p>
          <w:p>
            <w:pPr>
              <w:pStyle w:val="Normal"/>
              <w:widowControl w:val="false"/>
              <w:jc w:val="both"/>
              <w:rPr>
                <w:rFonts w:ascii="Calibri" w:hAnsi="Calibri" w:cs="Calibri"/>
                <w:sz w:val="20"/>
                <w:szCs w:val="20"/>
              </w:rPr>
            </w:pPr>
            <w:r>
              <w:rPr>
                <w:rFonts w:eastAsia="Calibri" w:cs="Calibri" w:ascii="Calibri" w:hAnsi="Calibri"/>
                <w:sz w:val="20"/>
                <w:szCs w:val="20"/>
                <w:lang w:eastAsia="en-US"/>
              </w:rPr>
              <w:t xml:space="preserve"> </w:t>
            </w:r>
            <w:r>
              <w:fldChar w:fldCharType="begin">
                <w:ffData>
                  <w:name w:val=""/>
                  <w:enabled/>
                  <w:calcOnExit w:val="0"/>
                  <w:checkBox>
                    <w:sizeAuto/>
                  </w:checkBox>
                </w:ffData>
              </w:fldChar>
            </w:r>
            <w:r>
              <w:rPr>
                <w:sz w:val="20"/>
                <w:szCs w:val="20"/>
                <w:rFonts w:eastAsia="Calibri" w:cs="Calibri" w:ascii="Calibri" w:hAnsi="Calibri"/>
                <w:lang w:eastAsia="en-US"/>
              </w:rPr>
              <w:instrText xml:space="preserve"> FORMCHECKBOX </w:instrText>
            </w:r>
            <w:r>
              <w:rPr>
                <w:sz w:val="20"/>
                <w:szCs w:val="20"/>
                <w:rFonts w:eastAsia="Calibri" w:cs="Calibri" w:ascii="Calibri" w:hAnsi="Calibri"/>
                <w:lang w:eastAsia="en-US"/>
              </w:rPr>
              <w:fldChar w:fldCharType="separate"/>
            </w:r>
            <w:bookmarkStart w:id="42" w:name="__Fieldmark__10785_1162434912"/>
            <w:bookmarkStart w:id="43" w:name="__Fieldmark__10785_1162434912"/>
            <w:bookmarkEnd w:id="43"/>
            <w:r>
              <w:rPr>
                <w:rFonts w:eastAsia="Calibri" w:cs="Calibri" w:ascii="Calibri" w:hAnsi="Calibri"/>
                <w:sz w:val="20"/>
                <w:szCs w:val="20"/>
                <w:lang w:eastAsia="en-US"/>
              </w:rPr>
            </w:r>
            <w:r>
              <w:rPr>
                <w:sz w:val="20"/>
                <w:szCs w:val="20"/>
                <w:rFonts w:eastAsia="Calibri" w:cs="Calibri" w:ascii="Calibri" w:hAnsi="Calibri"/>
                <w:lang w:eastAsia="en-US"/>
              </w:rPr>
              <w:fldChar w:fldCharType="end"/>
            </w:r>
          </w:p>
          <w:p>
            <w:pPr>
              <w:pStyle w:val="Normal"/>
              <w:widowControl w:val="false"/>
              <w:jc w:val="both"/>
              <w:rPr>
                <w:rFonts w:ascii="Calibri" w:hAnsi="Calibri" w:cs="Calibri"/>
                <w:sz w:val="20"/>
                <w:szCs w:val="20"/>
              </w:rPr>
            </w:pPr>
            <w:r>
              <w:rPr>
                <w:rFonts w:cs="Calibri" w:ascii="Calibri" w:hAnsi="Calibri"/>
                <w:sz w:val="20"/>
                <w:szCs w:val="20"/>
              </w:rPr>
              <w:t xml:space="preserve"> </w:t>
            </w:r>
            <w:r>
              <w:rPr>
                <w:rFonts w:cs="Calibri" w:ascii="Calibri" w:hAnsi="Calibri"/>
                <w:sz w:val="20"/>
                <w:szCs w:val="20"/>
              </w:rPr>
              <w:t>Che l'operatore economico ha presentato la propria offerta, senza che essa sia imputabile ad unico centro decisionale a cagione di accordi intercorsi con altri operatori economici partecipanti alla presente procedura</w:t>
            </w:r>
            <w:r>
              <w:rPr>
                <w:rStyle w:val="Richiamoallanotaapidipagina"/>
                <w:rFonts w:cs="Calibri" w:ascii="Calibri" w:hAnsi="Calibri"/>
                <w:sz w:val="20"/>
                <w:szCs w:val="20"/>
                <w:vertAlign w:val="superscript"/>
              </w:rPr>
              <w:footnoteReference w:id="10"/>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15.</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4" w:name="__Fieldmark__10802_1162434912"/>
            <w:bookmarkStart w:id="45" w:name="__Fieldmark__10802_1162434912"/>
            <w:bookmarkEnd w:id="4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p>
          <w:p>
            <w:pPr>
              <w:pStyle w:val="Normal"/>
              <w:widowControl w:val="false"/>
              <w:jc w:val="both"/>
              <w:rPr>
                <w:rFonts w:ascii="Calibri" w:hAnsi="Calibri" w:cs="Calibri"/>
                <w:sz w:val="20"/>
                <w:szCs w:val="20"/>
              </w:rPr>
            </w:pPr>
            <w:r>
              <w:rPr>
                <w:rFonts w:cs="Calibri" w:ascii="Calibri" w:hAnsi="Calibri"/>
                <w:sz w:val="20"/>
                <w:szCs w:val="20"/>
              </w:rPr>
              <w:t>Di non aver commesso un illecito professionale grave di cui all’articolo 98 del D.lgs. 36/2023, tale da rendere dubbia la propria integrità o affidabilità e pertanto dichiara:</w:t>
            </w:r>
            <w:r>
              <w:rPr>
                <w:rStyle w:val="Richiamoallanotaapidipagina"/>
                <w:rFonts w:cs="Calibri" w:ascii="Calibri" w:hAnsi="Calibri"/>
                <w:sz w:val="20"/>
                <w:szCs w:val="20"/>
                <w:vertAlign w:val="superscript"/>
              </w:rPr>
              <w:footnoteReference w:id="11"/>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 xml:space="preserve">15 a)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ricevuto sanzione esecutiva irrogata dall’Autorità garante della concorrenza e del mercato o da altra autorità di settore, rilevante in relazione all’oggetto specifico dell’appalto</w:t>
            </w:r>
            <w:r>
              <w:rPr>
                <w:rFonts w:cs="Calibri" w:ascii="Calibri" w:hAnsi="Calibri"/>
                <w:b/>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t xml:space="preserve">15 b)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Pr>
                <w:rFonts w:cs="Calibri" w:ascii="Calibri" w:hAnsi="Calibri"/>
                <w:b/>
                <w:sz w:val="20"/>
                <w:szCs w:val="20"/>
              </w:rPr>
              <w:t>;</w:t>
            </w:r>
          </w:p>
          <w:p>
            <w:pPr>
              <w:pStyle w:val="Normal"/>
              <w:widowControl w:val="false"/>
              <w:jc w:val="both"/>
              <w:rPr>
                <w:rFonts w:ascii="Calibri" w:hAnsi="Calibri" w:cs="Calibri"/>
                <w:bCs/>
                <w:sz w:val="20"/>
                <w:szCs w:val="20"/>
              </w:rPr>
            </w:pPr>
            <w:r>
              <w:rPr>
                <w:rFonts w:cs="Calibri" w:ascii="Calibri" w:hAnsi="Calibri"/>
                <w:b/>
                <w:sz w:val="20"/>
                <w:szCs w:val="20"/>
              </w:rPr>
              <w:t xml:space="preserve">15 c)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Normal"/>
              <w:widowControl w:val="false"/>
              <w:jc w:val="both"/>
              <w:rPr>
                <w:rFonts w:ascii="Calibri" w:hAnsi="Calibri" w:cs="Calibri"/>
                <w:b/>
                <w:b/>
                <w:sz w:val="20"/>
                <w:szCs w:val="20"/>
              </w:rPr>
            </w:pPr>
            <w:r>
              <w:rPr>
                <w:rFonts w:cs="Calibri" w:ascii="Calibri" w:hAnsi="Calibri"/>
                <w:b/>
                <w:sz w:val="20"/>
                <w:szCs w:val="20"/>
              </w:rPr>
              <w:t xml:space="preserve">15 d)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commesso grave inadempimento nei confronti di uno o più subappaltatori;</w:t>
            </w:r>
          </w:p>
          <w:p>
            <w:pPr>
              <w:pStyle w:val="Normal"/>
              <w:widowControl w:val="false"/>
              <w:jc w:val="both"/>
              <w:rPr>
                <w:rFonts w:ascii="Calibri" w:hAnsi="Calibri" w:cs="Calibri"/>
                <w:b/>
                <w:b/>
                <w:sz w:val="20"/>
                <w:szCs w:val="20"/>
              </w:rPr>
            </w:pPr>
            <w:r>
              <w:rPr>
                <w:rFonts w:cs="Calibri" w:ascii="Calibri" w:hAnsi="Calibri"/>
                <w:b/>
                <w:sz w:val="20"/>
                <w:szCs w:val="20"/>
              </w:rPr>
              <w:t xml:space="preserve">15 e)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violato il divieto di intestazione fiduciaria di cui all'articolo 17 della legge 19 marzo 1990, n. 55, o che comunque la violazione è stata rimossa;</w:t>
            </w:r>
          </w:p>
          <w:p>
            <w:pPr>
              <w:pStyle w:val="Normal"/>
              <w:widowControl w:val="false"/>
              <w:jc w:val="both"/>
              <w:rPr>
                <w:rFonts w:ascii="Calibri" w:hAnsi="Calibri" w:cs="Calibri"/>
                <w:b/>
                <w:b/>
                <w:sz w:val="20"/>
                <w:szCs w:val="20"/>
              </w:rPr>
            </w:pPr>
            <w:r>
              <w:rPr>
                <w:rFonts w:cs="Calibri" w:ascii="Calibri" w:hAnsi="Calibri"/>
                <w:b/>
                <w:sz w:val="20"/>
                <w:szCs w:val="20"/>
              </w:rPr>
              <w:t xml:space="preserve">15 f)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Pr>
                <w:rStyle w:val="Richiamoallanotaapidipagina"/>
                <w:rFonts w:cs="Calibri" w:ascii="Calibri" w:hAnsi="Calibri"/>
                <w:sz w:val="20"/>
                <w:szCs w:val="20"/>
                <w:vertAlign w:val="superscript"/>
              </w:rPr>
              <w:footnoteReference w:id="12"/>
            </w:r>
            <w:r>
              <w:rPr>
                <w:rFonts w:cs="Calibri" w:ascii="Calibri" w:hAnsi="Calibri"/>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t xml:space="preserve">15 g)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pPr>
              <w:pStyle w:val="Normal"/>
              <w:widowControl w:val="false"/>
              <w:jc w:val="both"/>
              <w:rPr>
                <w:rFonts w:ascii="Calibri" w:hAnsi="Calibri" w:cs="Calibri"/>
                <w:bCs/>
                <w:sz w:val="20"/>
                <w:szCs w:val="20"/>
              </w:rPr>
            </w:pPr>
            <w:r>
              <w:rPr>
                <w:rFonts w:cs="Calibri" w:ascii="Calibri" w:hAnsi="Calibri"/>
                <w:b/>
                <w:sz w:val="20"/>
                <w:szCs w:val="20"/>
              </w:rPr>
              <w:t xml:space="preserve">15 h)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che non è stata contestata o accertata commissione, da parte dell’operatore economico oppure dei soggetti di cui al comma 3 dell’articolo 94, sopra indicati al precedente paragrafo A, di taluno dei seguenti reati consumati</w:t>
            </w:r>
            <w:r>
              <w:rPr>
                <w:rStyle w:val="Richiamoallanotaapidipagina"/>
                <w:rFonts w:cs="Calibri" w:ascii="Calibri" w:hAnsi="Calibri"/>
                <w:bCs/>
                <w:sz w:val="20"/>
                <w:szCs w:val="20"/>
                <w:vertAlign w:val="superscript"/>
              </w:rPr>
              <w:footnoteReference w:id="13"/>
            </w:r>
            <w:r>
              <w:rPr>
                <w:rFonts w:cs="Calibri" w:ascii="Calibri" w:hAnsi="Calibri"/>
                <w:bCs/>
                <w:sz w:val="20"/>
                <w:szCs w:val="20"/>
              </w:rPr>
              <w:t>:</w:t>
            </w:r>
          </w:p>
          <w:p>
            <w:pPr>
              <w:pStyle w:val="Normal"/>
              <w:widowControl w:val="false"/>
              <w:ind w:left="321" w:hanging="0"/>
              <w:jc w:val="both"/>
              <w:rPr>
                <w:rFonts w:ascii="Calibri" w:hAnsi="Calibri" w:cs="Calibri"/>
                <w:bCs/>
                <w:sz w:val="20"/>
                <w:szCs w:val="20"/>
              </w:rPr>
            </w:pPr>
            <w:r>
              <w:rPr>
                <w:rFonts w:cs="Calibri" w:ascii="Calibri" w:hAnsi="Calibri"/>
                <w:bCs/>
                <w:sz w:val="20"/>
                <w:szCs w:val="20"/>
              </w:rPr>
              <w:t>1) abusivo esercizio di una professione, ai sensi dell’articolo 348 del codice penale;</w:t>
            </w:r>
          </w:p>
          <w:p>
            <w:pPr>
              <w:pStyle w:val="Normal"/>
              <w:widowControl w:val="false"/>
              <w:ind w:left="321" w:hanging="0"/>
              <w:jc w:val="both"/>
              <w:rPr>
                <w:rFonts w:ascii="Calibri" w:hAnsi="Calibri" w:cs="Calibri"/>
                <w:bCs/>
                <w:sz w:val="20"/>
                <w:szCs w:val="20"/>
              </w:rPr>
            </w:pPr>
            <w:r>
              <w:rPr>
                <w:rFonts w:cs="Calibri" w:ascii="Calibri" w:hAnsi="Calibri"/>
                <w:bCs/>
                <w:sz w:val="20"/>
                <w:szCs w:val="20"/>
              </w:rPr>
              <w:t>2) bancarotta semplice, bancarotta fraudolenta, omessa dichiarazione di beni da comprendere nell’inventario fallimentare o ricorso abusivo al credito, di cui agli articoli 216, 217, 218 e 220 del regio decreto 16 marzo 1942, n. 267;</w:t>
            </w:r>
          </w:p>
          <w:p>
            <w:pPr>
              <w:pStyle w:val="Normal"/>
              <w:widowControl w:val="false"/>
              <w:ind w:left="321" w:hanging="0"/>
              <w:jc w:val="both"/>
              <w:rPr>
                <w:rFonts w:ascii="Calibri" w:hAnsi="Calibri" w:cs="Calibri"/>
                <w:bCs/>
                <w:sz w:val="20"/>
                <w:szCs w:val="20"/>
              </w:rPr>
            </w:pPr>
            <w:r>
              <w:rPr>
                <w:rFonts w:cs="Calibri" w:ascii="Calibri" w:hAnsi="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pPr>
              <w:pStyle w:val="Normal"/>
              <w:widowControl w:val="false"/>
              <w:ind w:left="321" w:hanging="0"/>
              <w:jc w:val="both"/>
              <w:rPr>
                <w:rFonts w:ascii="Calibri" w:hAnsi="Calibri" w:cs="Calibri"/>
                <w:bCs/>
                <w:sz w:val="20"/>
                <w:szCs w:val="20"/>
              </w:rPr>
            </w:pPr>
            <w:r>
              <w:rPr>
                <w:rFonts w:cs="Calibri" w:ascii="Calibri" w:hAnsi="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Normal"/>
              <w:widowControl w:val="false"/>
              <w:ind w:left="321" w:hanging="0"/>
              <w:jc w:val="both"/>
              <w:rPr>
                <w:rFonts w:ascii="Calibri" w:hAnsi="Calibri" w:cs="Calibri"/>
                <w:bCs/>
                <w:sz w:val="20"/>
                <w:szCs w:val="20"/>
              </w:rPr>
            </w:pPr>
            <w:r>
              <w:rPr>
                <w:rFonts w:cs="Calibri" w:ascii="Calibri" w:hAnsi="Calibri"/>
                <w:bCs/>
                <w:sz w:val="20"/>
                <w:szCs w:val="20"/>
              </w:rPr>
              <w:t>5) i reati previsti dal decreto legislativo 8 giugno 2001, n. 231.</w:t>
            </w:r>
          </w:p>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pPr>
              <w:pStyle w:val="Normal"/>
              <w:widowControl w:val="false"/>
              <w:ind w:left="462" w:hanging="0"/>
              <w:jc w:val="both"/>
              <w:rPr>
                <w:rFonts w:ascii="Calibri" w:hAnsi="Calibri" w:cs="Calibri"/>
                <w:b/>
                <w:b/>
                <w:sz w:val="20"/>
                <w:szCs w:val="20"/>
              </w:rPr>
            </w:pPr>
            <w:r>
              <w:rPr>
                <w:rFonts w:cs="Calibri" w:ascii="Calibri" w:hAnsi="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pPr>
              <w:pStyle w:val="Normal"/>
              <w:widowControl w:val="false"/>
              <w:ind w:left="462" w:hanging="0"/>
              <w:jc w:val="both"/>
              <w:rPr>
                <w:rFonts w:ascii="Calibri" w:hAnsi="Calibri" w:cs="Calibri"/>
                <w:b/>
                <w:b/>
                <w:sz w:val="20"/>
                <w:szCs w:val="20"/>
              </w:rPr>
            </w:pPr>
            <w:r>
              <w:rPr>
                <w:rFonts w:cs="Calibri" w:ascii="Calibri" w:hAnsi="Calibri"/>
                <w:b/>
                <w:sz w:val="20"/>
                <w:szCs w:val="20"/>
              </w:rPr>
              <w:t xml:space="preserve">2) dalla data del provvedimento sanzionatorio irrogato dall’Autorità garante della concorrenza e del mercato o da altra autorità di settore nel caso in cui la situazione escludente discenda da tale atto; </w:t>
            </w:r>
          </w:p>
          <w:p>
            <w:pPr>
              <w:pStyle w:val="Normal"/>
              <w:widowControl w:val="false"/>
              <w:ind w:left="462" w:hanging="0"/>
              <w:jc w:val="both"/>
              <w:rPr>
                <w:rFonts w:ascii="Calibri" w:hAnsi="Calibri" w:cs="Calibri"/>
                <w:b/>
                <w:b/>
                <w:sz w:val="20"/>
                <w:szCs w:val="20"/>
              </w:rPr>
            </w:pPr>
            <w:r>
              <w:rPr>
                <w:rFonts w:cs="Calibri" w:ascii="Calibri" w:hAnsi="Calibri"/>
                <w:b/>
                <w:sz w:val="20"/>
                <w:szCs w:val="20"/>
              </w:rPr>
              <w:t>3) dalla commissione del fatto in tutti gli altri casi</w:t>
            </w:r>
            <w:r>
              <w:rPr>
                <w:rFonts w:cs="Calibri" w:ascii="Calibri" w:hAnsi="Calibri"/>
                <w:bCs/>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16</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6" w:name="__Fieldmark__10884_1162434912"/>
            <w:bookmarkStart w:id="47" w:name="__Fieldmark__10884_1162434912"/>
            <w:bookmarkEnd w:id="47"/>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Pr>
                <w:rStyle w:val="Richiamoallanotaapidipagina"/>
                <w:rFonts w:cs="Calibri" w:ascii="Calibri" w:hAnsi="Calibri"/>
                <w:sz w:val="20"/>
                <w:szCs w:val="20"/>
                <w:vertAlign w:val="superscript"/>
              </w:rPr>
              <w:footnoteReference w:id="14"/>
            </w:r>
            <w:r>
              <w:rPr>
                <w:rFonts w:cs="Calibri" w:ascii="Calibri" w:hAnsi="Calibri"/>
                <w:sz w:val="20"/>
                <w:szCs w:val="20"/>
              </w:rPr>
              <w:t>.</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17.</w:t>
            </w:r>
          </w:p>
          <w:p>
            <w:pPr>
              <w:pStyle w:val="Normal"/>
              <w:widowControl w:val="false"/>
              <w:tabs>
                <w:tab w:val="left" w:pos="-2127" w:leader="none"/>
                <w:tab w:val="left" w:pos="708" w:leader="none"/>
              </w:tabs>
              <w:ind w:left="284" w:hanging="284"/>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8" w:name="__Fieldmark__10898_1162434912"/>
            <w:bookmarkStart w:id="49" w:name="__Fieldmark__10898_1162434912"/>
            <w:bookmarkEnd w:id="49"/>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che alla presente procedura non partecipa contemporaneamente</w:t>
            </w:r>
            <w:r>
              <w:rPr>
                <w:rStyle w:val="Richiamoallanotaapidipagina"/>
                <w:rFonts w:cs="Calibri" w:ascii="Calibri" w:hAnsi="Calibri"/>
                <w:sz w:val="20"/>
                <w:szCs w:val="20"/>
                <w:vertAlign w:val="superscript"/>
              </w:rPr>
              <w:footnoteReference w:id="15"/>
            </w:r>
            <w:r>
              <w:rPr>
                <w:rFonts w:cs="Calibri" w:ascii="Calibri" w:hAnsi="Calibri"/>
                <w:sz w:val="20"/>
                <w:szCs w:val="20"/>
              </w:rPr>
              <w:t>:</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a) individualmente e in raggruppamento temporaneo o consorzio ordinario, oppure in più di un raggruppamento temporaneo o consorzio ordinario;</w:t>
            </w:r>
          </w:p>
          <w:p>
            <w:pPr>
              <w:pStyle w:val="Normal"/>
              <w:widowControl w:val="false"/>
              <w:jc w:val="both"/>
              <w:rPr>
                <w:rFonts w:ascii="Calibri" w:hAnsi="Calibri" w:cs="Calibri"/>
                <w:sz w:val="20"/>
                <w:szCs w:val="20"/>
              </w:rPr>
            </w:pPr>
            <w:r>
              <w:rPr>
                <w:rFonts w:cs="Calibri" w:ascii="Calibri" w:hAnsi="Calibr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r>
          </w:p>
        </w:tc>
      </w:tr>
    </w:tbl>
    <w:p>
      <w:pPr>
        <w:pStyle w:val="Normal"/>
        <w:ind w:left="284" w:hanging="284"/>
        <w:jc w:val="both"/>
        <w:rPr>
          <w:rFonts w:ascii="Wingdings" w:hAnsi="Wingdings" w:cs="Calibri"/>
          <w:b/>
          <w:b/>
          <w:sz w:val="20"/>
          <w:szCs w:val="20"/>
        </w:rPr>
      </w:pPr>
      <w:r>
        <w:rPr>
          <w:rFonts w:cs="Calibri" w:ascii="Calibri" w:hAnsi="Calibri"/>
          <w:b/>
          <w:sz w:val="20"/>
          <w:szCs w:val="20"/>
        </w:rPr>
        <w:t>18</w:t>
      </w:r>
      <w:r>
        <w:rPr>
          <w:rFonts w:cs="Calibri" w:ascii="Calibri" w:hAnsi="Calibri"/>
          <w:sz w:val="20"/>
          <w:szCs w:val="20"/>
        </w:rPr>
        <w:t>.</w:t>
      </w:r>
      <w:r>
        <w:rPr>
          <w:rFonts w:cs="Calibri" w:ascii="Wingdings" w:hAnsi="Wingdings"/>
          <w:b/>
          <w:sz w:val="20"/>
          <w:szCs w:val="20"/>
        </w:rPr>
        <w:t></w:t>
      </w:r>
      <w:bookmarkStart w:id="50" w:name="_Hlk137645468"/>
    </w:p>
    <w:p>
      <w:pPr>
        <w:pStyle w:val="Normal"/>
        <w:ind w:left="284" w:hanging="284"/>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1" w:name="__Fieldmark__10927_1162434912"/>
      <w:bookmarkStart w:id="52" w:name="__Fieldmark__10927_1162434912"/>
      <w:bookmarkEnd w:id="52"/>
      <w:r>
        <w:rPr>
          <w:rFonts w:ascii="Calibri" w:hAnsi="Calibri"/>
          <w:sz w:val="20"/>
          <w:szCs w:val="20"/>
        </w:rPr>
      </w:r>
      <w:r>
        <w:rPr>
          <w:sz w:val="20"/>
          <w:szCs w:val="20"/>
          <w:rFonts w:ascii="Calibri" w:hAnsi="Calibri"/>
        </w:rPr>
        <w:fldChar w:fldCharType="end"/>
      </w:r>
      <w:bookmarkEnd w:id="50"/>
      <w:r>
        <w:rPr>
          <w:rFonts w:cs="Calibri" w:ascii="Calibri" w:hAnsi="Calibri"/>
          <w:sz w:val="20"/>
          <w:szCs w:val="20"/>
        </w:rPr>
        <w:t xml:space="preserve"> di impegnarsi ad eseguire la fornitura secondo le modalità ed i tempi stabiliti dalla stazione appaltante; </w:t>
      </w:r>
    </w:p>
    <w:p>
      <w:pPr>
        <w:pStyle w:val="Normal"/>
        <w:ind w:left="284" w:hanging="284"/>
        <w:jc w:val="both"/>
        <w:rPr>
          <w:rFonts w:ascii="Calibri" w:hAnsi="Calibri" w:cs="Calibri"/>
          <w:sz w:val="20"/>
          <w:szCs w:val="20"/>
        </w:rPr>
      </w:pPr>
      <w:r>
        <w:rPr>
          <w:rFonts w:cs="Calibri" w:ascii="Calibri" w:hAnsi="Calibri"/>
          <w:sz w:val="20"/>
          <w:szCs w:val="20"/>
        </w:rPr>
      </w:r>
    </w:p>
    <w:p>
      <w:pPr>
        <w:pStyle w:val="Normal"/>
        <w:ind w:left="284" w:hanging="284"/>
        <w:jc w:val="both"/>
        <w:rPr>
          <w:rFonts w:ascii="Calibri" w:hAnsi="Calibri" w:cs="Calibri"/>
          <w:b/>
          <w:b/>
          <w:sz w:val="20"/>
          <w:szCs w:val="20"/>
        </w:rPr>
      </w:pPr>
      <w:r>
        <w:rPr>
          <w:rFonts w:cs="Calibri" w:ascii="Calibri" w:hAnsi="Calibri"/>
          <w:b/>
          <w:sz w:val="20"/>
          <w:szCs w:val="20"/>
        </w:rPr>
        <w:t xml:space="preserve">19 </w:t>
      </w:r>
    </w:p>
    <w:p>
      <w:pPr>
        <w:pStyle w:val="Normal"/>
        <w:ind w:left="284" w:hanging="284"/>
        <w:jc w:val="both"/>
        <w:rPr>
          <w:rFonts w:ascii="Calibri" w:hAnsi="Calibri" w:eastAsia="Calibri"/>
          <w:sz w:val="20"/>
          <w:szCs w:val="20"/>
          <w:lang w:eastAsia="en-US"/>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3" w:name="__Fieldmark__10937_1162434912"/>
      <w:bookmarkStart w:id="54" w:name="__Fieldmark__10937_1162434912"/>
      <w:bookmarkEnd w:id="54"/>
      <w:r>
        <w:rPr>
          <w:rFonts w:ascii="Calibri" w:hAnsi="Calibri"/>
          <w:sz w:val="20"/>
          <w:szCs w:val="20"/>
        </w:rPr>
      </w:r>
      <w:r>
        <w:rPr>
          <w:sz w:val="20"/>
          <w:szCs w:val="20"/>
          <w:rFonts w:ascii="Calibri" w:hAnsi="Calibri"/>
        </w:rPr>
        <w:fldChar w:fldCharType="end"/>
      </w:r>
      <w:r>
        <w:rPr>
          <w:rFonts w:cs="Calibri" w:ascii="Calibri" w:hAnsi="Calibri"/>
          <w:b/>
          <w:sz w:val="20"/>
          <w:szCs w:val="20"/>
        </w:rPr>
        <w:t xml:space="preserve"> </w:t>
      </w:r>
      <w:r>
        <w:rPr>
          <w:rFonts w:eastAsia="Calibri" w:ascii="Calibri" w:hAnsi="Calibri"/>
          <w:sz w:val="20"/>
          <w:szCs w:val="20"/>
          <w:lang w:eastAsia="en-US"/>
        </w:rPr>
        <w:t xml:space="preserve">dichiara di essere edotto degli obblighi derivanti dal “Codice di comportamento integrativo” del </w:t>
      </w:r>
      <w:r>
        <w:rPr>
          <w:rFonts w:eastAsia="Calibri" w:ascii="Calibri" w:hAnsi="Calibri"/>
          <w:sz w:val="20"/>
          <w:szCs w:val="20"/>
          <w:highlight w:val="yellow"/>
          <w:u w:val="single"/>
          <w:lang w:eastAsia="en-US"/>
        </w:rPr>
        <w:t>(</w:t>
      </w:r>
      <w:r>
        <w:rPr>
          <w:rFonts w:eastAsia="Calibri" w:ascii="Calibri" w:hAnsi="Calibri"/>
          <w:sz w:val="20"/>
          <w:szCs w:val="20"/>
          <w:u w:val="single"/>
          <w:lang w:eastAsia="en-US"/>
        </w:rPr>
        <w:t>ARNAS CIVICO DI PALERMO)</w:t>
      </w:r>
      <w:r>
        <w:rPr>
          <w:rFonts w:eastAsia="Calibri" w:ascii="Calibri" w:hAnsi="Calibri"/>
          <w:i/>
          <w:sz w:val="20"/>
          <w:szCs w:val="20"/>
          <w:lang w:eastAsia="en-US"/>
        </w:rPr>
        <w:t xml:space="preserve"> </w:t>
      </w:r>
      <w:r>
        <w:rPr>
          <w:rFonts w:eastAsia="Calibri" w:ascii="Calibri" w:hAnsi="Calibri"/>
          <w:sz w:val="20"/>
          <w:szCs w:val="20"/>
          <w:lang w:eastAsia="en-US"/>
        </w:rPr>
        <w:t>e si impegna, in caso di aggiudicazione, ad osservare e a far osservare ai propri dipendenti e collaboratori, per quanto applicabile, il suddetto codice, pena la risoluzione del contratto.</w:t>
      </w:r>
    </w:p>
    <w:p>
      <w:pPr>
        <w:pStyle w:val="Normal"/>
        <w:ind w:left="284" w:hanging="284"/>
        <w:jc w:val="both"/>
        <w:rPr>
          <w:rFonts w:ascii="Calibri" w:hAnsi="Calibri" w:cs="Calibri"/>
          <w:sz w:val="20"/>
          <w:szCs w:val="20"/>
        </w:rPr>
      </w:pPr>
      <w:r>
        <w:rPr>
          <w:rFonts w:cs="Calibri" w:ascii="Calibri" w:hAnsi="Calibri"/>
          <w:sz w:val="20"/>
          <w:szCs w:val="20"/>
        </w:rPr>
      </w:r>
    </w:p>
    <w:p>
      <w:pPr>
        <w:pStyle w:val="Normal"/>
        <w:ind w:left="284" w:hanging="284"/>
        <w:jc w:val="center"/>
        <w:rPr>
          <w:rFonts w:ascii="Calibri" w:hAnsi="Calibri" w:cs="Calibri"/>
          <w:b/>
          <w:b/>
          <w:bCs/>
          <w:sz w:val="20"/>
          <w:szCs w:val="20"/>
          <w:u w:val="single"/>
        </w:rPr>
      </w:pPr>
      <w:r>
        <w:rPr>
          <w:rFonts w:cs="Calibri" w:ascii="Calibri" w:hAnsi="Calibri"/>
          <w:b/>
          <w:bCs/>
          <w:sz w:val="20"/>
          <w:szCs w:val="20"/>
          <w:u w:val="single"/>
        </w:rPr>
        <w:t>D. EVENTUALI MISURE DI SELF-CLEANING</w:t>
      </w:r>
    </w:p>
    <w:p>
      <w:pPr>
        <w:pStyle w:val="Normal"/>
        <w:ind w:left="284" w:hanging="284"/>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5" w:name="__Fieldmark__10950_1162434912"/>
      <w:bookmarkStart w:id="56" w:name="__Fieldmark__10950_1162434912"/>
      <w:bookmarkEnd w:id="56"/>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L’operatore economico che il sottoscritto rappresenta, versando in una delle situazioni di cui all’articolo 94 (ad eccezione del comma 6);</w:t>
      </w:r>
    </w:p>
    <w:p>
      <w:pPr>
        <w:pStyle w:val="Normal"/>
        <w:ind w:firstLine="708"/>
        <w:jc w:val="both"/>
        <w:rPr>
          <w:rFonts w:ascii="Calibri" w:hAnsi="Calibri" w:cs="Calibri"/>
          <w:b/>
          <w:b/>
          <w:bCs/>
          <w:i/>
          <w:i/>
          <w:iCs/>
          <w:sz w:val="20"/>
          <w:szCs w:val="20"/>
        </w:rPr>
      </w:pPr>
      <w:r>
        <w:rPr>
          <w:rFonts w:cs="Calibri" w:ascii="Calibri" w:hAnsi="Calibri"/>
          <w:b/>
          <w:bCs/>
          <w:i/>
          <w:iCs/>
          <w:sz w:val="20"/>
          <w:szCs w:val="20"/>
        </w:rPr>
        <w:t xml:space="preserve">Ovvero </w:t>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7" w:name="__Fieldmark__10957_1162434912"/>
      <w:bookmarkStart w:id="58" w:name="__Fieldmark__10957_1162434912"/>
      <w:bookmarkEnd w:id="58"/>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L’operatore economico che il sottoscritto rappresenta, versando in una delle situazioni di cui all’articolo 95 (ad eccezione del comma 2);</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b/>
          <w:b/>
          <w:bCs/>
          <w:sz w:val="20"/>
          <w:szCs w:val="20"/>
        </w:rPr>
      </w:pPr>
      <w:r>
        <w:rPr>
          <w:rFonts w:cs="Calibri" w:ascii="Calibri" w:hAnsi="Calibri"/>
          <w:b/>
          <w:bCs/>
          <w:sz w:val="20"/>
          <w:szCs w:val="20"/>
        </w:rPr>
        <w:t>Qualora la causa di esclusione si sia verificata prima della presentazione dell’offerta:</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9" w:name="__Fieldmark__10966_1162434912"/>
      <w:bookmarkStart w:id="60" w:name="__Fieldmark__10966_1162434912"/>
      <w:bookmarkEnd w:id="60"/>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Evidenzia di versare in una causa di esclusione verificatasi prima della presentazione dell’offerta, ossia………………………………………………………………………………………….. e pertanto comunica e comprova con la documentazione allegata di aver adottato le seguenti misure di </w:t>
      </w:r>
      <w:r>
        <w:rPr>
          <w:rFonts w:cs="Calibri" w:ascii="Calibri" w:hAnsi="Calibri"/>
          <w:i/>
          <w:iCs/>
          <w:sz w:val="20"/>
          <w:szCs w:val="20"/>
        </w:rPr>
        <w:t>self-cleaning</w:t>
      </w:r>
      <w:r>
        <w:rPr>
          <w:rFonts w:cs="Calibri" w:ascii="Calibri" w:hAnsi="Calibri"/>
          <w:sz w:val="20"/>
          <w:szCs w:val="20"/>
        </w:rPr>
        <w:t>:</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r>
    </w:p>
    <w:p>
      <w:pPr>
        <w:pStyle w:val="Normal"/>
        <w:ind w:firstLine="708"/>
        <w:jc w:val="both"/>
        <w:rPr>
          <w:rFonts w:ascii="Calibri" w:hAnsi="Calibri" w:cs="Calibri"/>
          <w:b/>
          <w:b/>
          <w:bCs/>
          <w:i/>
          <w:i/>
          <w:iCs/>
          <w:sz w:val="20"/>
          <w:szCs w:val="20"/>
        </w:rPr>
      </w:pPr>
      <w:r>
        <w:rPr>
          <w:rFonts w:cs="Calibri" w:ascii="Calibri" w:hAnsi="Calibri"/>
          <w:b/>
          <w:bCs/>
          <w:i/>
          <w:iCs/>
          <w:sz w:val="20"/>
          <w:szCs w:val="20"/>
        </w:rPr>
        <w:t>Ovvero</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1" w:name="__Fieldmark__10986_1162434912"/>
      <w:bookmarkStart w:id="62" w:name="__Fieldmark__10986_1162434912"/>
      <w:bookmarkEnd w:id="62"/>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Non essendo possibile adottare le misure di </w:t>
      </w:r>
      <w:r>
        <w:rPr>
          <w:rFonts w:cs="Calibri" w:ascii="Calibri" w:hAnsi="Calibri"/>
          <w:i/>
          <w:iCs/>
          <w:sz w:val="20"/>
          <w:szCs w:val="20"/>
        </w:rPr>
        <w:t>self-cleaning</w:t>
      </w:r>
      <w:r>
        <w:rPr>
          <w:rFonts w:cs="Calibri" w:ascii="Calibri" w:hAnsi="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____________________________________________________________________________________________________________________________________________________________________________________________________________________________________________________________________________ si comprova tale impossibilità con la seguente documentazione impegnandosi espressamente ad adottare idonee misure correttive entro il termine di conclusione della procedura comunicandole tempestivamente alla stazione appaltante.</w:t>
      </w:r>
    </w:p>
    <w:p>
      <w:pPr>
        <w:pStyle w:val="Normal"/>
        <w:widowControl w:val="false"/>
        <w:tabs>
          <w:tab w:val="clear" w:pos="708"/>
          <w:tab w:val="left" w:pos="1068" w:leader="none"/>
        </w:tabs>
        <w:spacing w:before="120" w:after="120"/>
        <w:jc w:val="center"/>
        <w:rPr>
          <w:rFonts w:ascii="Calibri" w:hAnsi="Calibri" w:cs="Calibri"/>
          <w:b/>
          <w:b/>
          <w:sz w:val="20"/>
          <w:szCs w:val="20"/>
          <w:u w:val="single"/>
        </w:rPr>
      </w:pPr>
      <w:r>
        <w:rPr>
          <w:rFonts w:cs="Calibri" w:ascii="Calibri" w:hAnsi="Calibri"/>
          <w:b/>
          <w:sz w:val="20"/>
          <w:szCs w:val="20"/>
          <w:u w:val="single"/>
        </w:rPr>
        <w:t>E. REQUISITI DI ORDINE SPECIALE</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t>Che i requisiti di capacità economico-finanziaria e tecnico-professionale richiesti dalla Stazione Appaltante al fine di</w:t>
      </w:r>
      <w:r>
        <w:rPr/>
        <w:t xml:space="preserve"> </w:t>
      </w:r>
      <w:r>
        <w:rPr>
          <w:rFonts w:cs="Calibri" w:ascii="Calibri" w:hAnsi="Calibri"/>
          <w:bCs/>
          <w:sz w:val="20"/>
          <w:szCs w:val="20"/>
        </w:rPr>
        <w:t>selezionare soggetti in possesso di documentate esperienze pregresse idonee all’esecuzione delle prestazioni contrattuali, sono posseduti da questo operatore economico, e pertanto si dichiara:</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1</w:t>
      </w:r>
    </w:p>
    <w:p>
      <w:pPr>
        <w:pStyle w:val="Normal"/>
        <w:spacing w:lineRule="auto" w:line="360"/>
        <w:jc w:val="both"/>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3" w:name="__Fieldmark__11012_1162434912"/>
      <w:bookmarkStart w:id="64" w:name="__Fieldmark__11012_1162434912"/>
      <w:bookmarkEnd w:id="64"/>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asciiTheme="minorHAnsi" w:cstheme="minorHAnsi" w:hAnsiTheme="minorHAnsi"/>
          <w:b/>
          <w:sz w:val="20"/>
          <w:szCs w:val="20"/>
        </w:rPr>
        <w:t>requisito di capacità economica e finanziaria</w:t>
      </w:r>
      <w:r>
        <w:rPr>
          <w:rFonts w:cs="Calibri" w:ascii="Calibri" w:hAnsi="Calibri" w:asciiTheme="minorHAnsi" w:cstheme="minorHAnsi" w:hAnsiTheme="minorHAnsi"/>
          <w:bCs/>
          <w:sz w:val="20"/>
          <w:szCs w:val="20"/>
        </w:rPr>
        <w:t>: che l’operatore economico che rappresenta possiede un fatturato medio annuo nel settore di attività oggetto della fornitura , maturato complessivamente nel miglior ultimo triennio, del quinquennio 2018-2019-2020-2021 e 2022</w:t>
      </w:r>
      <w:r>
        <w:rPr>
          <w:rFonts w:cs="Calibri" w:ascii="Calibri" w:hAnsi="Calibri" w:asciiTheme="minorHAnsi" w:cstheme="minorHAnsi" w:hAnsiTheme="minorHAnsi"/>
          <w:sz w:val="20"/>
          <w:szCs w:val="20"/>
        </w:rPr>
        <w:t>, non inferiore a 0,80 volte l'importo  di affidamento biennale di cui all'oggetto;</w:t>
      </w:r>
    </w:p>
    <w:tbl>
      <w:tblPr>
        <w:tblStyle w:val="Grigliatabella"/>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71"/>
        <w:gridCol w:w="8357"/>
      </w:tblGrid>
      <w:tr>
        <w:trPr/>
        <w:tc>
          <w:tcPr>
            <w:tcW w:w="1271"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sz w:val="20"/>
                <w:szCs w:val="20"/>
              </w:rPr>
            </w:pPr>
            <w:r>
              <w:rPr>
                <w:rFonts w:eastAsia="Calibri" w:cs="Calibri" w:ascii="Calibri" w:hAnsi="Calibri"/>
                <w:b/>
                <w:kern w:val="0"/>
                <w:sz w:val="20"/>
                <w:szCs w:val="20"/>
                <w:lang w:val="it-IT" w:eastAsia="it-IT" w:bidi="ar-SA"/>
              </w:rPr>
              <w:t>Anno</w:t>
            </w:r>
          </w:p>
        </w:tc>
        <w:tc>
          <w:tcPr>
            <w:tcW w:w="8357"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sz w:val="20"/>
                <w:szCs w:val="20"/>
              </w:rPr>
            </w:pPr>
            <w:r>
              <w:rPr>
                <w:rFonts w:eastAsia="Calibri" w:cs="Calibri" w:ascii="Calibri" w:hAnsi="Calibri"/>
                <w:b/>
                <w:kern w:val="0"/>
                <w:sz w:val="20"/>
                <w:szCs w:val="20"/>
                <w:lang w:val="it-IT" w:eastAsia="it-IT" w:bidi="ar-SA"/>
              </w:rPr>
              <w:t>Fatturato [€]</w:t>
            </w:r>
          </w:p>
        </w:tc>
      </w:tr>
      <w:tr>
        <w:trPr/>
        <w:tc>
          <w:tcPr>
            <w:tcW w:w="1271"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8357"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r>
      <w:tr>
        <w:trPr/>
        <w:tc>
          <w:tcPr>
            <w:tcW w:w="1271"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8357"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r>
      <w:tr>
        <w:trPr/>
        <w:tc>
          <w:tcPr>
            <w:tcW w:w="1271"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8357"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r>
    </w:tbl>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2</w:t>
      </w:r>
    </w:p>
    <w:p>
      <w:pPr>
        <w:pStyle w:val="Normal"/>
        <w:widowControl w:val="false"/>
        <w:tabs>
          <w:tab w:val="clear" w:pos="708"/>
          <w:tab w:val="left" w:pos="1068" w:leader="none"/>
        </w:tabs>
        <w:jc w:val="both"/>
        <w:rPr>
          <w:rFonts w:ascii="Calibri" w:hAnsi="Calibri" w:cs="Calibri"/>
          <w:bCs/>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5" w:name="__Fieldmark__11072_1162434912"/>
      <w:bookmarkStart w:id="66" w:name="__Fieldmark__11072_1162434912"/>
      <w:bookmarkEnd w:id="66"/>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
          <w:sz w:val="20"/>
          <w:szCs w:val="20"/>
        </w:rPr>
        <w:t>requisito di capacità tecnica e professionale</w:t>
      </w:r>
      <w:r>
        <w:rPr>
          <w:rFonts w:cs="Calibri" w:ascii="Calibri" w:hAnsi="Calibri"/>
          <w:bCs/>
          <w:sz w:val="20"/>
          <w:szCs w:val="20"/>
        </w:rPr>
        <w:t>:</w:t>
      </w:r>
    </w:p>
    <w:p>
      <w:pPr>
        <w:pStyle w:val="Normal"/>
        <w:ind w:left="567" w:hanging="567"/>
        <w:jc w:val="center"/>
        <w:rPr>
          <w:i/>
          <w:i/>
          <w:sz w:val="14"/>
        </w:rPr>
      </w:pPr>
      <w:r>
        <w:rPr>
          <w:i/>
          <w:sz w:val="14"/>
        </w:rPr>
      </w:r>
    </w:p>
    <w:p>
      <w:pPr>
        <w:pStyle w:val="Normal"/>
        <w:spacing w:lineRule="auto" w:line="360"/>
        <w:jc w:val="both"/>
        <w:rPr>
          <w:rFonts w:ascii="Calibri" w:hAnsi="Calibri" w:cs="Calibri" w:asciiTheme="minorHAnsi" w:cstheme="minorHAnsi" w:hAnsiTheme="minorHAnsi"/>
          <w:sz w:val="20"/>
          <w:szCs w:val="20"/>
        </w:rPr>
      </w:pPr>
      <w:r>
        <w:rPr>
          <w:rFonts w:cs="Calibri" w:ascii="Calibri" w:hAnsi="Calibri"/>
          <w:bCs/>
          <w:sz w:val="20"/>
          <w:szCs w:val="20"/>
        </w:rPr>
        <w:t xml:space="preserve">che l’operatore economico che rappresenta ha eseguito nell’ultimo miglior triennio, del quinquennio 2018-2019-2020-2021 e 2022 ,  contratti analoghi a quello in oggetto, anche a favore di soggetti privati, per un importo </w:t>
      </w:r>
      <w:r>
        <w:rPr>
          <w:rFonts w:cs="Calibri" w:ascii="Calibri" w:hAnsi="Calibri" w:asciiTheme="minorHAnsi" w:cstheme="minorHAnsi" w:hAnsiTheme="minorHAnsi"/>
          <w:sz w:val="20"/>
          <w:szCs w:val="20"/>
        </w:rPr>
        <w:t>non inferiore a 0,80 volte l'importo  di affidamento biennale di cui all'oggetto</w:t>
      </w:r>
      <w:r>
        <w:rPr>
          <w:rFonts w:cs="Calibri" w:ascii="Calibri" w:hAnsi="Calibri"/>
          <w:bCs/>
          <w:sz w:val="20"/>
          <w:szCs w:val="20"/>
        </w:rPr>
        <w:t xml:space="preserve"> </w:t>
      </w:r>
      <w:r>
        <w:rPr>
          <w:rFonts w:cs="Calibri" w:ascii="Calibri" w:hAnsi="Calibri"/>
          <w:bCs/>
          <w:i/>
          <w:iCs/>
          <w:sz w:val="18"/>
          <w:szCs w:val="18"/>
        </w:rPr>
        <w:t>(eventualmente aggiungere righe):</w:t>
      </w:r>
    </w:p>
    <w:p>
      <w:pPr>
        <w:pStyle w:val="Normal"/>
        <w:widowControl w:val="false"/>
        <w:tabs>
          <w:tab w:val="clear" w:pos="708"/>
          <w:tab w:val="left" w:pos="1068" w:leader="none"/>
        </w:tabs>
        <w:jc w:val="both"/>
        <w:rPr>
          <w:rFonts w:ascii="Calibri" w:hAnsi="Calibri" w:cs="Calibri"/>
          <w:bCs/>
          <w:i/>
          <w:i/>
          <w:iCs/>
          <w:sz w:val="18"/>
          <w:szCs w:val="18"/>
        </w:rPr>
      </w:pPr>
      <w:r>
        <w:rPr>
          <w:rFonts w:cs="Calibri" w:ascii="Calibri" w:hAnsi="Calibri"/>
          <w:bCs/>
          <w:i/>
          <w:iCs/>
          <w:sz w:val="18"/>
          <w:szCs w:val="18"/>
        </w:rPr>
      </w:r>
    </w:p>
    <w:tbl>
      <w:tblPr>
        <w:tblStyle w:val="Grigliatabella"/>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4"/>
        <w:gridCol w:w="3686"/>
        <w:gridCol w:w="1274"/>
        <w:gridCol w:w="3969"/>
      </w:tblGrid>
      <w:tr>
        <w:trPr>
          <w:trHeight w:val="542" w:hRule="atLeast"/>
        </w:trPr>
        <w:tc>
          <w:tcPr>
            <w:tcW w:w="704"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t>Anno</w:t>
            </w:r>
          </w:p>
        </w:tc>
        <w:tc>
          <w:tcPr>
            <w:tcW w:w="3686"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t>Contratto (specificare dettagli fornitura, CIG e ogni altra informazione utile)</w:t>
            </w:r>
          </w:p>
        </w:tc>
        <w:tc>
          <w:tcPr>
            <w:tcW w:w="1274"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t>Importo [€]</w:t>
            </w:r>
          </w:p>
        </w:tc>
        <w:tc>
          <w:tcPr>
            <w:tcW w:w="3969" w:type="dxa"/>
            <w:tcBorders/>
            <w:shd w:color="auto" w:fill="D9D9D9" w:themeFill="background1" w:themeFillShade="d9" w:val="clear"/>
          </w:tcPr>
          <w:p>
            <w:pPr>
              <w:pStyle w:val="Normal"/>
              <w:widowControl w:val="false"/>
              <w:tabs>
                <w:tab w:val="clear" w:pos="708"/>
                <w:tab w:val="left" w:pos="1068" w:leader="none"/>
              </w:tabs>
              <w:spacing w:before="0" w:after="0"/>
              <w:jc w:val="left"/>
              <w:rPr>
                <w:rFonts w:cs="Calibri"/>
                <w:b/>
                <w:b/>
                <w:bCs/>
                <w:spacing w:val="-4"/>
                <w:sz w:val="20"/>
                <w:szCs w:val="20"/>
              </w:rPr>
            </w:pPr>
            <w:r>
              <w:rPr>
                <w:rFonts w:eastAsia="Calibri" w:cs="Calibri" w:ascii="Calibri" w:hAnsi="Calibri"/>
                <w:b/>
                <w:bCs/>
                <w:spacing w:val="-4"/>
                <w:kern w:val="0"/>
                <w:sz w:val="20"/>
                <w:szCs w:val="20"/>
                <w:lang w:val="it-IT" w:eastAsia="it-IT" w:bidi="ar-SA"/>
              </w:rPr>
              <w:t>Svolto per conto della/del seguente Stazione appaltante/soggetto privato:</w:t>
            </w:r>
          </w:p>
        </w:tc>
      </w:tr>
      <w:tr>
        <w:trPr/>
        <w:tc>
          <w:tcPr>
            <w:tcW w:w="704" w:type="dxa"/>
            <w:vMerge w:val="restart"/>
            <w:tcBorders/>
            <w:shd w:color="auto" w:fill="F2F2F2" w:themeFill="background1" w:themeFillShade="f2" w:val="clear"/>
            <w:vAlign w:val="cente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shd w:color="auto" w:fill="F2F2F2" w:themeFill="background1" w:themeFillShade="f2" w:val="clear"/>
            <w:vAlign w:val="cente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shd w:color="auto" w:fill="F2F2F2" w:themeFill="background1" w:themeFillShade="f2" w:val="clear"/>
            <w:vAlign w:val="cente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restart"/>
            <w:tcBorders/>
            <w:vAlign w:val="cente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686"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vAlign w:val="cente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vAlign w:val="cente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restart"/>
            <w:tcBorders/>
            <w:shd w:color="auto" w:fill="F2F2F2" w:themeFill="background1" w:themeFillShade="f2" w:val="clear"/>
            <w:vAlign w:val="cente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bl>
    <w:p>
      <w:pPr>
        <w:pStyle w:val="Normal"/>
        <w:tabs>
          <w:tab w:val="clear" w:pos="708"/>
          <w:tab w:val="left" w:pos="1068" w:leader="none"/>
        </w:tabs>
        <w:spacing w:before="120" w:after="120"/>
        <w:ind w:left="284" w:hanging="284"/>
        <w:jc w:val="center"/>
        <w:rPr>
          <w:rFonts w:ascii="Calibri" w:hAnsi="Calibri" w:cs="Calibri"/>
          <w:b/>
          <w:b/>
          <w:bCs/>
          <w:spacing w:val="-4"/>
          <w:sz w:val="20"/>
          <w:szCs w:val="20"/>
          <w:u w:val="single"/>
        </w:rPr>
      </w:pPr>
      <w:r>
        <w:rPr>
          <w:rFonts w:cs="Calibri" w:ascii="Calibri" w:hAnsi="Calibri"/>
          <w:b/>
          <w:bCs/>
          <w:spacing w:val="-4"/>
          <w:sz w:val="20"/>
          <w:szCs w:val="20"/>
          <w:u w:val="single"/>
        </w:rPr>
      </w:r>
    </w:p>
    <w:p>
      <w:pPr>
        <w:pStyle w:val="Normal"/>
        <w:tabs>
          <w:tab w:val="clear" w:pos="708"/>
          <w:tab w:val="left" w:pos="1068" w:leader="none"/>
        </w:tabs>
        <w:spacing w:before="120" w:after="120"/>
        <w:ind w:left="284" w:hanging="284"/>
        <w:jc w:val="center"/>
        <w:rPr>
          <w:rFonts w:ascii="Calibri" w:hAnsi="Calibri" w:cs="Calibri"/>
          <w:b/>
          <w:b/>
          <w:bCs/>
          <w:spacing w:val="-4"/>
          <w:sz w:val="20"/>
          <w:szCs w:val="20"/>
          <w:u w:val="single"/>
        </w:rPr>
      </w:pPr>
      <w:r>
        <w:rPr>
          <w:rFonts w:cs="Calibri" w:ascii="Calibri" w:hAnsi="Calibri"/>
          <w:b/>
          <w:bCs/>
          <w:spacing w:val="-4"/>
          <w:sz w:val="20"/>
          <w:szCs w:val="20"/>
          <w:u w:val="single"/>
        </w:rPr>
      </w:r>
    </w:p>
    <w:p>
      <w:pPr>
        <w:pStyle w:val="Normal"/>
        <w:tabs>
          <w:tab w:val="clear" w:pos="708"/>
          <w:tab w:val="left" w:pos="1068" w:leader="none"/>
        </w:tabs>
        <w:spacing w:before="120" w:after="120"/>
        <w:ind w:left="284" w:hanging="284"/>
        <w:jc w:val="center"/>
        <w:rPr>
          <w:rFonts w:ascii="Calibri" w:hAnsi="Calibri" w:cs="Calibri"/>
          <w:b/>
          <w:b/>
          <w:bCs/>
          <w:spacing w:val="-4"/>
          <w:sz w:val="20"/>
          <w:szCs w:val="20"/>
          <w:u w:val="single"/>
        </w:rPr>
      </w:pPr>
      <w:r>
        <w:rPr>
          <w:rFonts w:cs="Calibri" w:ascii="Calibri" w:hAnsi="Calibri"/>
          <w:b/>
          <w:bCs/>
          <w:spacing w:val="-4"/>
          <w:sz w:val="20"/>
          <w:szCs w:val="20"/>
          <w:u w:val="single"/>
        </w:rPr>
        <w:t>F) CERTIFICAZIONI DI QUALITÀ</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DICHIARA</w:t>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1</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7" w:name="__Fieldmark__11345_1162434912"/>
      <w:bookmarkStart w:id="68" w:name="__Fieldmark__11345_1162434912"/>
      <w:bookmarkEnd w:id="68"/>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
          <w:sz w:val="20"/>
          <w:szCs w:val="20"/>
        </w:rPr>
        <w:t xml:space="preserve">Di essere in possesso </w:t>
      </w:r>
      <w:r>
        <w:rPr>
          <w:rFonts w:cs="Calibri" w:ascii="Calibri" w:hAnsi="Calibri"/>
          <w:sz w:val="20"/>
          <w:szCs w:val="20"/>
        </w:rPr>
        <w:t xml:space="preserve">della certificazione sistema qualità della serie europea ISO 9001: 2015, che la medesima è in corso di validità, settore ……………………….., come risulta dal seguente certificato </w:t>
      </w:r>
      <w:r>
        <w:rPr>
          <w:rFonts w:cs="Calibri" w:ascii="Calibri" w:hAnsi="Calibri"/>
          <w:b/>
          <w:bCs/>
          <w:sz w:val="20"/>
          <w:szCs w:val="20"/>
        </w:rPr>
        <w:t>che si allega</w:t>
      </w:r>
      <w:r>
        <w:rPr>
          <w:rFonts w:cs="Calibri" w:ascii="Calibri" w:hAnsi="Calibri"/>
          <w:sz w:val="20"/>
          <w:szCs w:val="20"/>
        </w:rPr>
        <w:t xml:space="preserve"> in copia conforme ai sensi dell’articolo 19 del D.P.R. 445/2000:</w:t>
      </w:r>
    </w:p>
    <w:p>
      <w:pPr>
        <w:pStyle w:val="Normal"/>
        <w:widowControl w:val="false"/>
        <w:jc w:val="both"/>
        <w:rPr>
          <w:rFonts w:ascii="Calibri" w:hAnsi="Calibri" w:cs="Calibri"/>
          <w:sz w:val="20"/>
          <w:szCs w:val="20"/>
        </w:rPr>
      </w:pPr>
      <w:r>
        <w:rPr>
          <w:rFonts w:cs="Calibri" w:ascii="Calibri" w:hAnsi="Calibri"/>
          <w:sz w:val="20"/>
          <w:szCs w:val="20"/>
        </w:rPr>
      </w:r>
    </w:p>
    <w:tbl>
      <w:tblPr>
        <w:tblStyle w:val="Grigliatabella"/>
        <w:tblW w:w="96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21"/>
        <w:gridCol w:w="1141"/>
        <w:gridCol w:w="1284"/>
        <w:gridCol w:w="1711"/>
        <w:gridCol w:w="4130"/>
      </w:tblGrid>
      <w:tr>
        <w:trPr>
          <w:trHeight w:val="404" w:hRule="atLeast"/>
        </w:trPr>
        <w:tc>
          <w:tcPr>
            <w:tcW w:w="142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Certificato n.</w:t>
            </w:r>
          </w:p>
        </w:tc>
        <w:tc>
          <w:tcPr>
            <w:tcW w:w="2425" w:type="dxa"/>
            <w:gridSpan w:val="2"/>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c>
          <w:tcPr>
            <w:tcW w:w="171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Rilasciato in data:</w:t>
            </w:r>
          </w:p>
        </w:tc>
        <w:tc>
          <w:tcPr>
            <w:tcW w:w="4130"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r>
      <w:tr>
        <w:trPr>
          <w:trHeight w:val="404" w:hRule="atLeast"/>
        </w:trPr>
        <w:tc>
          <w:tcPr>
            <w:tcW w:w="142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Valido fino al:</w:t>
            </w:r>
          </w:p>
        </w:tc>
        <w:tc>
          <w:tcPr>
            <w:tcW w:w="2425" w:type="dxa"/>
            <w:gridSpan w:val="2"/>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c>
          <w:tcPr>
            <w:tcW w:w="171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Settore IAF:</w:t>
            </w:r>
          </w:p>
        </w:tc>
        <w:tc>
          <w:tcPr>
            <w:tcW w:w="4130"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r>
      <w:tr>
        <w:trPr>
          <w:trHeight w:val="404" w:hRule="atLeast"/>
        </w:trPr>
        <w:tc>
          <w:tcPr>
            <w:tcW w:w="142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Rilasciato da:</w:t>
            </w:r>
          </w:p>
        </w:tc>
        <w:tc>
          <w:tcPr>
            <w:tcW w:w="8266" w:type="dxa"/>
            <w:gridSpan w:val="4"/>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r>
      <w:tr>
        <w:trPr>
          <w:trHeight w:val="379" w:hRule="atLeast"/>
        </w:trPr>
        <w:tc>
          <w:tcPr>
            <w:tcW w:w="2562" w:type="dxa"/>
            <w:gridSpan w:val="2"/>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Organismo accreditato da:</w:t>
            </w:r>
          </w:p>
        </w:tc>
        <w:tc>
          <w:tcPr>
            <w:tcW w:w="7125" w:type="dxa"/>
            <w:gridSpan w:val="3"/>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r>
    </w:tbl>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jc w:val="both"/>
        <w:rPr>
          <w:rFonts w:ascii="Calibri" w:hAnsi="Calibri" w:cs="Calibri"/>
          <w:sz w:val="20"/>
          <w:szCs w:val="20"/>
        </w:rPr>
      </w:pPr>
      <w:r>
        <w:rPr>
          <w:rFonts w:cs="Calibri" w:ascii="Calibri" w:hAnsi="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pPr>
        <w:pStyle w:val="Normal"/>
        <w:widowControl w:val="false"/>
        <w:jc w:val="both"/>
        <w:rPr>
          <w:rFonts w:ascii="Calibri" w:hAnsi="Calibri" w:cs="Calibri"/>
          <w:sz w:val="20"/>
          <w:szCs w:val="20"/>
        </w:rPr>
      </w:pPr>
      <w:r>
        <w:rPr>
          <w:rFonts w:cs="Calibri" w:ascii="Calibri" w:hAnsi="Calibri"/>
          <w:sz w:val="20"/>
          <w:szCs w:val="20"/>
        </w:rPr>
      </w:r>
    </w:p>
    <w:p>
      <w:pPr>
        <w:pStyle w:val="Normal"/>
        <w:tabs>
          <w:tab w:val="clear" w:pos="708"/>
          <w:tab w:val="left" w:pos="-2127" w:leader="none"/>
        </w:tabs>
        <w:ind w:left="284" w:hanging="284"/>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9" w:name="__Fieldmark__11434_1162434912"/>
      <w:bookmarkStart w:id="70" w:name="__Fieldmark__11434_1162434912"/>
      <w:bookmarkEnd w:id="70"/>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
          <w:sz w:val="20"/>
          <w:szCs w:val="20"/>
        </w:rPr>
        <w:t xml:space="preserve">di NON essere in possesso </w:t>
      </w:r>
      <w:r>
        <w:rPr>
          <w:rFonts w:cs="Calibri" w:ascii="Calibri" w:hAnsi="Calibri"/>
          <w:sz w:val="20"/>
          <w:szCs w:val="20"/>
        </w:rPr>
        <w:t>della certificazione sistema qualità della serie europea ISO 9001:2015, in corso di validità.</w:t>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eastAsia="Wingdings" w:cs="Wingdings" w:ascii="Wingdings" w:hAnsi="Wingdings"/>
          <w:b/>
          <w:i/>
          <w:iCs/>
          <w:sz w:val="18"/>
          <w:szCs w:val="18"/>
        </w:rPr>
        <w:t></w:t>
      </w:r>
      <w:r>
        <w:rPr>
          <w:rFonts w:cs="Calibri" w:ascii="Calibri" w:hAnsi="Calibri"/>
          <w:b/>
          <w:i/>
          <w:iCs/>
          <w:sz w:val="18"/>
          <w:szCs w:val="18"/>
        </w:rPr>
        <w:t xml:space="preserve"> </w:t>
      </w:r>
      <w:r>
        <w:rPr>
          <w:rFonts w:cs="Calibri" w:ascii="Calibri" w:hAnsi="Calibri"/>
          <w:b/>
          <w:i/>
          <w:iCs/>
          <w:sz w:val="18"/>
          <w:szCs w:val="18"/>
        </w:rPr>
        <w:t>(solo per raggruppamenti temporanei, consorzi ordinari e reti di imprese)</w:t>
      </w:r>
      <w:r>
        <w:rPr>
          <w:rStyle w:val="Richiamoallanotaapidipagina"/>
          <w:rFonts w:cs="Calibri" w:ascii="Calibri" w:hAnsi="Calibri"/>
          <w:b/>
          <w:i/>
          <w:iCs/>
          <w:sz w:val="18"/>
          <w:szCs w:val="18"/>
          <w:vertAlign w:val="superscript"/>
        </w:rPr>
        <w:footnoteReference w:id="16"/>
      </w:r>
      <w:r>
        <w:rPr>
          <w:rFonts w:cs="Calibri" w:ascii="Calibri" w:hAnsi="Calibri"/>
          <w:b/>
          <w:i/>
          <w:iCs/>
          <w:sz w:val="18"/>
          <w:szCs w:val="18"/>
        </w:rPr>
        <w:t xml:space="preserve"> </w:t>
      </w:r>
    </w:p>
    <w:p>
      <w:pPr>
        <w:pStyle w:val="Normal"/>
        <w:jc w:val="center"/>
        <w:rPr>
          <w:rFonts w:ascii="Calibri" w:hAnsi="Calibri" w:cs="Calibri"/>
          <w:b/>
          <w:b/>
          <w:bCs/>
          <w:sz w:val="20"/>
          <w:szCs w:val="20"/>
          <w:u w:val="single"/>
        </w:rPr>
      </w:pPr>
      <w:r>
        <w:rPr>
          <w:rFonts w:cs="Calibri" w:ascii="Calibri" w:hAnsi="Calibri"/>
          <w:b/>
          <w:bCs/>
          <w:sz w:val="20"/>
          <w:szCs w:val="20"/>
          <w:u w:val="single"/>
        </w:rPr>
        <w:t>G) DICHIARAZIONI IN RELAZIONE ALLA PARTECIPAZIONE IN RAGGRUPPAMENTI TEMPORANEI, CONSORZI ORDINARI E RETI DI IMPRESE</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DICHIARA</w:t>
      </w:r>
      <w:r>
        <w:rPr>
          <w:rFonts w:cs="Calibri" w:ascii="Calibri" w:hAnsi="Calibri"/>
          <w:sz w:val="20"/>
          <w:szCs w:val="20"/>
        </w:rPr>
        <w:t xml:space="preserve"> </w:t>
      </w:r>
    </w:p>
    <w:p>
      <w:pPr>
        <w:pStyle w:val="Normal"/>
        <w:spacing w:before="60" w:after="6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1" w:name="__Fieldmark__11452_1162434912"/>
      <w:bookmarkStart w:id="72" w:name="__Fieldmark__11452_1162434912"/>
      <w:bookmarkEnd w:id="72"/>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Di presentare offerta in raggruppamento temporaneo / consorzio ordinario / rete di imprese,</w:t>
      </w:r>
      <w:r>
        <w:rPr>
          <w:rStyle w:val="Richiamoallanotaapidipagina"/>
          <w:rFonts w:cs="Calibri" w:ascii="Calibri" w:hAnsi="Calibri"/>
          <w:sz w:val="20"/>
          <w:szCs w:val="20"/>
          <w:vertAlign w:val="superscript"/>
        </w:rPr>
        <w:footnoteReference w:id="17"/>
      </w:r>
      <w:r>
        <w:rPr>
          <w:rFonts w:cs="Calibri" w:ascii="Calibri" w:hAnsi="Calibri"/>
          <w:sz w:val="20"/>
          <w:szCs w:val="20"/>
        </w:rPr>
        <w:t xml:space="preserve"> ai sensi dell'articolo 68 D.lgs. 36/2023, e: </w:t>
      </w:r>
    </w:p>
    <w:p>
      <w:pPr>
        <w:pStyle w:val="ListParagraph"/>
        <w:numPr>
          <w:ilvl w:val="0"/>
          <w:numId w:val="6"/>
        </w:numPr>
        <w:spacing w:before="120" w:after="0"/>
        <w:jc w:val="both"/>
        <w:rPr>
          <w:rFonts w:ascii="Calibri" w:hAnsi="Calibri" w:cs="Calibri"/>
          <w:sz w:val="20"/>
          <w:szCs w:val="20"/>
        </w:rPr>
      </w:pPr>
      <w:r>
        <w:rPr>
          <w:rFonts w:cs="Calibri" w:ascii="Calibri" w:hAnsi="Calibri"/>
          <w:sz w:val="20"/>
          <w:szCs w:val="20"/>
        </w:rPr>
        <w:t>di impegnarsi, in caso di affidamento della fornitura di cui all’oggetto:</w:t>
      </w:r>
      <w:r>
        <w:rPr>
          <w:rStyle w:val="Richiamoallanotaapidipagina"/>
          <w:sz w:val="20"/>
          <w:szCs w:val="20"/>
          <w:vertAlign w:val="superscript"/>
        </w:rPr>
        <w:footnoteReference w:id="18"/>
      </w:r>
      <w:r>
        <w:rPr>
          <w:rFonts w:cs="Calibri" w:ascii="Calibri" w:hAnsi="Calibri"/>
          <w:sz w:val="20"/>
          <w:szCs w:val="20"/>
        </w:rPr>
        <w:t xml:space="preserve"> </w:t>
      </w:r>
    </w:p>
    <w:p>
      <w:pPr>
        <w:pStyle w:val="Normal"/>
        <w:tabs>
          <w:tab w:val="clear" w:pos="708"/>
          <w:tab w:val="left" w:pos="-2127" w:leader="none"/>
          <w:tab w:val="left" w:pos="-1985" w:leader="none"/>
        </w:tabs>
        <w:spacing w:before="120" w:after="0"/>
        <w:ind w:left="1276" w:hanging="426"/>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3" w:name="__Fieldmark__11470_1162434912"/>
      <w:bookmarkStart w:id="74" w:name="__Fieldmark__11470_1162434912"/>
      <w:bookmarkEnd w:id="74"/>
      <w:r>
        <w:rPr>
          <w:rFonts w:ascii="Calibri" w:hAnsi="Calibri"/>
          <w:sz w:val="20"/>
          <w:szCs w:val="20"/>
        </w:rPr>
      </w:r>
      <w:r>
        <w:rPr>
          <w:sz w:val="20"/>
          <w:szCs w:val="20"/>
          <w:rFonts w:ascii="Calibri" w:hAnsi="Calibri"/>
        </w:rPr>
        <w:fldChar w:fldCharType="end"/>
      </w:r>
      <w:r>
        <w:rPr>
          <w:rFonts w:cs="Calibri" w:ascii="Calibri" w:hAnsi="Calibri"/>
          <w:sz w:val="20"/>
          <w:szCs w:val="20"/>
        </w:rPr>
        <w:tab/>
        <w:t xml:space="preserve">quale </w:t>
      </w:r>
      <w:r>
        <w:rPr>
          <w:rFonts w:cs="Calibri" w:ascii="Calibri" w:hAnsi="Calibri"/>
          <w:b/>
          <w:sz w:val="20"/>
          <w:szCs w:val="20"/>
          <w:u w:val="single"/>
        </w:rPr>
        <w:t>operatore</w:t>
      </w:r>
      <w:r>
        <w:rPr>
          <w:rFonts w:cs="Calibri" w:ascii="Calibri" w:hAnsi="Calibri"/>
          <w:sz w:val="20"/>
          <w:szCs w:val="20"/>
        </w:rPr>
        <w:t>/</w:t>
      </w:r>
      <w:r>
        <w:rPr>
          <w:rFonts w:cs="Calibri" w:ascii="Calibri" w:hAnsi="Calibri"/>
          <w:b/>
          <w:bCs/>
          <w:sz w:val="20"/>
          <w:szCs w:val="20"/>
          <w:u w:val="single"/>
        </w:rPr>
        <w:t>impresa mandataria / capogruppo / organo comune</w:t>
      </w:r>
      <w:r>
        <w:rPr>
          <w:rFonts w:cs="Calibri" w:ascii="Calibri" w:hAnsi="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pPr>
        <w:pStyle w:val="Normal"/>
        <w:tabs>
          <w:tab w:val="clear" w:pos="708"/>
          <w:tab w:val="left" w:pos="-2127" w:leader="none"/>
          <w:tab w:val="left" w:pos="-1985" w:leader="none"/>
        </w:tabs>
        <w:spacing w:before="120" w:after="0"/>
        <w:ind w:left="851" w:hanging="1"/>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5" w:name="__Fieldmark__11480_1162434912"/>
      <w:bookmarkStart w:id="76" w:name="__Fieldmark__11480_1162434912"/>
      <w:bookmarkEnd w:id="76"/>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asciiTheme="minorHAnsi" w:cstheme="minorHAnsi" w:hAnsiTheme="minorHAnsi"/>
          <w:sz w:val="20"/>
          <w:szCs w:val="16"/>
        </w:rPr>
        <w:t xml:space="preserve">quale </w:t>
      </w:r>
      <w:r>
        <w:rPr>
          <w:rFonts w:cs="Calibri" w:ascii="Calibri" w:hAnsi="Calibri" w:asciiTheme="minorHAnsi" w:cstheme="minorHAnsi" w:hAnsiTheme="minorHAnsi"/>
          <w:b/>
          <w:sz w:val="20"/>
          <w:szCs w:val="16"/>
          <w:u w:val="single"/>
        </w:rPr>
        <w:t>operatore</w:t>
      </w:r>
      <w:r>
        <w:rPr>
          <w:rFonts w:cs="Calibri" w:ascii="Calibri" w:hAnsi="Calibri" w:asciiTheme="minorHAnsi" w:cstheme="minorHAnsi" w:hAnsiTheme="minorHAnsi"/>
          <w:sz w:val="20"/>
          <w:szCs w:val="16"/>
        </w:rPr>
        <w:t>/</w:t>
      </w:r>
      <w:r>
        <w:rPr>
          <w:rFonts w:cs="Calibri" w:ascii="Calibri" w:hAnsi="Calibri" w:asciiTheme="minorHAnsi" w:cstheme="minorHAnsi" w:hAnsiTheme="minorHAnsi"/>
          <w:b/>
          <w:bCs/>
          <w:sz w:val="20"/>
          <w:szCs w:val="16"/>
          <w:u w:val="single"/>
        </w:rPr>
        <w:t>impresa mandante</w:t>
      </w:r>
      <w:r>
        <w:rPr>
          <w:rFonts w:cs="Calibri" w:ascii="Calibri" w:hAnsi="Calibri" w:asciiTheme="minorHAnsi" w:cstheme="minorHAnsi" w:hAnsi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Pr/>
        <w:t>;</w:t>
      </w:r>
      <w:r>
        <w:rPr>
          <w:rStyle w:val="Richiamoallanotaapidipagina"/>
          <w:sz w:val="20"/>
          <w:szCs w:val="20"/>
          <w:vertAlign w:val="superscript"/>
        </w:rPr>
        <w:footnoteReference w:id="19"/>
      </w:r>
      <w:r>
        <w:rPr/>
        <w:t xml:space="preserve"> </w:t>
      </w:r>
    </w:p>
    <w:p>
      <w:pPr>
        <w:pStyle w:val="Normal"/>
        <w:spacing w:before="120" w:after="0"/>
        <w:ind w:left="851" w:hanging="567"/>
        <w:jc w:val="both"/>
        <w:rPr>
          <w:rFonts w:ascii="Calibri" w:hAnsi="Calibri" w:cs="Calibri"/>
          <w:sz w:val="20"/>
          <w:szCs w:val="20"/>
        </w:rPr>
      </w:pPr>
      <w:r>
        <w:rPr>
          <w:rFonts w:cs="Calibri" w:ascii="Calibri" w:hAnsi="Calibri"/>
          <w:b/>
          <w:sz w:val="20"/>
          <w:szCs w:val="20"/>
        </w:rPr>
        <w:t>b)</w:t>
      </w:r>
      <w:r>
        <w:rPr>
          <w:rFonts w:cs="Calibri" w:ascii="Calibri" w:hAnsi="Calibri"/>
          <w:sz w:val="20"/>
          <w:szCs w:val="20"/>
        </w:rPr>
        <w:tab/>
        <w:t>di assumere nell’ambito del raggruppamento temporaneo / consorzio ordinario / contratto di rete</w:t>
      </w:r>
      <w:r>
        <w:rPr>
          <w:rStyle w:val="Richiamoallanotaapidipagina"/>
          <w:rFonts w:cs="Calibri" w:ascii="Calibri" w:hAnsi="Calibri"/>
          <w:sz w:val="20"/>
          <w:szCs w:val="20"/>
          <w:vertAlign w:val="superscript"/>
        </w:rPr>
        <w:footnoteReference w:id="20"/>
      </w:r>
      <w:r>
        <w:rPr>
          <w:rFonts w:cs="Calibri" w:ascii="Calibri" w:hAnsi="Calibri"/>
          <w:sz w:val="20"/>
          <w:szCs w:val="20"/>
        </w:rPr>
        <w:t xml:space="preserve"> le seguenti parti:</w:t>
      </w:r>
      <w:r>
        <w:rPr>
          <w:rStyle w:val="Richiamoallanotaapidipagina"/>
          <w:rFonts w:cs="Calibri" w:ascii="Calibri" w:hAnsi="Calibri"/>
          <w:sz w:val="20"/>
          <w:szCs w:val="20"/>
          <w:vertAlign w:val="superscript"/>
        </w:rPr>
        <w:footnoteReference w:id="21"/>
      </w:r>
      <w:r>
        <w:rPr>
          <w:rFonts w:cs="Calibri" w:ascii="Calibri" w:hAnsi="Calibri"/>
          <w:sz w:val="20"/>
          <w:szCs w:val="20"/>
        </w:rPr>
        <w:t xml:space="preserve"> </w:t>
      </w:r>
    </w:p>
    <w:tbl>
      <w:tblPr>
        <w:tblpPr w:bottomFromText="0" w:horzAnchor="margin" w:leftFromText="141" w:rightFromText="141" w:tblpX="0" w:tblpY="263" w:topFromText="0" w:vertAnchor="text"/>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24"/>
        <w:gridCol w:w="2297"/>
        <w:gridCol w:w="1417"/>
        <w:gridCol w:w="994"/>
        <w:gridCol w:w="1983"/>
        <w:gridCol w:w="1814"/>
        <w:gridCol w:w="704"/>
      </w:tblGrid>
      <w:tr>
        <w:trPr/>
        <w:tc>
          <w:tcPr>
            <w:tcW w:w="424"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2297" w:type="dxa"/>
            <w:tcBorders>
              <w:top w:val="single"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417" w:type="dxa"/>
            <w:tcBorders>
              <w:top w:val="single" w:sz="4" w:space="0" w:color="000000"/>
              <w:left w:val="dotted" w:sz="4" w:space="0" w:color="000000"/>
              <w:bottom w:val="dotted" w:sz="4" w:space="0" w:color="000000"/>
              <w:right w:val="dotted" w:sz="4" w:space="0" w:color="000000"/>
            </w:tcBorders>
            <w:shd w:color="auto" w:fill="auto" w:val="clear"/>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994" w:type="dxa"/>
            <w:tcBorders>
              <w:top w:val="single"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983" w:type="dxa"/>
            <w:tcBorders>
              <w:top w:val="single"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pacing w:before="48" w:after="48"/>
              <w:jc w:val="both"/>
              <w:rPr>
                <w:rFonts w:ascii="Calibri" w:hAnsi="Calibri" w:cs="Calibri"/>
                <w:sz w:val="20"/>
                <w:szCs w:val="20"/>
              </w:rPr>
            </w:pPr>
            <w:r>
              <w:rPr>
                <w:rFonts w:cs="Calibri" w:ascii="Calibri" w:hAnsi="Calibri"/>
                <w:sz w:val="20"/>
                <w:szCs w:val="20"/>
              </w:rPr>
              <w:t>per una quota del</w:t>
            </w:r>
          </w:p>
        </w:tc>
        <w:tc>
          <w:tcPr>
            <w:tcW w:w="1814" w:type="dxa"/>
            <w:tcBorders>
              <w:top w:val="single" w:sz="4" w:space="0" w:color="000000"/>
              <w:left w:val="dotted" w:sz="4" w:space="0" w:color="000000"/>
              <w:bottom w:val="dotted"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r>
          </w:p>
        </w:tc>
        <w:tc>
          <w:tcPr>
            <w:tcW w:w="704" w:type="dxa"/>
            <w:tcBorders>
              <w:top w:val="single" w:sz="4" w:space="0" w:color="000000"/>
              <w:bottom w:val="dotted" w:sz="4" w:space="0" w:color="000000"/>
              <w:right w:val="single"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t>%</w:t>
            </w:r>
          </w:p>
        </w:tc>
      </w:tr>
      <w:tr>
        <w:trPr/>
        <w:tc>
          <w:tcPr>
            <w:tcW w:w="424"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2297"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417" w:type="dxa"/>
            <w:tcBorders>
              <w:top w:val="dotted" w:sz="4" w:space="0" w:color="000000"/>
              <w:left w:val="dotted" w:sz="4" w:space="0" w:color="000000"/>
              <w:bottom w:val="dotted" w:sz="4" w:space="0" w:color="000000"/>
              <w:right w:val="dotted" w:sz="4" w:space="0" w:color="000000"/>
            </w:tcBorders>
            <w:shd w:color="auto" w:fill="auto" w:val="clear"/>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994"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983"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pacing w:before="48" w:after="48"/>
              <w:jc w:val="both"/>
              <w:rPr>
                <w:rFonts w:ascii="Calibri" w:hAnsi="Calibri" w:cs="Calibri"/>
                <w:sz w:val="20"/>
                <w:szCs w:val="20"/>
              </w:rPr>
            </w:pPr>
            <w:r>
              <w:rPr>
                <w:rFonts w:cs="Calibri" w:ascii="Calibri" w:hAnsi="Calibri"/>
                <w:sz w:val="20"/>
                <w:szCs w:val="20"/>
              </w:rPr>
              <w:t>per una quota del</w:t>
            </w:r>
          </w:p>
        </w:tc>
        <w:tc>
          <w:tcPr>
            <w:tcW w:w="1814" w:type="dxa"/>
            <w:tcBorders>
              <w:top w:val="dotted" w:sz="4" w:space="0" w:color="000000"/>
              <w:left w:val="dotted" w:sz="4" w:space="0" w:color="000000"/>
              <w:bottom w:val="dotted"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r>
          </w:p>
        </w:tc>
        <w:tc>
          <w:tcPr>
            <w:tcW w:w="704" w:type="dxa"/>
            <w:tcBorders>
              <w:top w:val="dotted" w:sz="4" w:space="0" w:color="000000"/>
              <w:bottom w:val="dotted" w:sz="4" w:space="0" w:color="000000"/>
              <w:right w:val="single"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t>%</w:t>
            </w:r>
          </w:p>
        </w:tc>
      </w:tr>
    </w:tbl>
    <w:p>
      <w:pPr>
        <w:pStyle w:val="Normal"/>
        <w:spacing w:before="120" w:after="0"/>
        <w:ind w:left="851" w:hanging="567"/>
        <w:jc w:val="both"/>
        <w:rPr>
          <w:rFonts w:ascii="Calibri" w:hAnsi="Calibri" w:cs="Calibri"/>
          <w:sz w:val="20"/>
          <w:szCs w:val="20"/>
        </w:rPr>
      </w:pPr>
      <w:r>
        <w:rPr>
          <w:rFonts w:cs="Calibri" w:ascii="Calibri" w:hAnsi="Calibri"/>
          <w:b/>
          <w:sz w:val="20"/>
          <w:szCs w:val="20"/>
        </w:rPr>
        <w:t>c)</w:t>
      </w:r>
      <w:r>
        <w:rPr>
          <w:rFonts w:cs="Calibri" w:ascii="Calibri" w:hAnsi="Calibri"/>
          <w:sz w:val="20"/>
          <w:szCs w:val="20"/>
        </w:rPr>
        <w:tab/>
        <w:t>di assumere nell’ambito del raggruppamento temporaneo / consorzio ordinario / contratto di rete</w:t>
      </w:r>
      <w:r>
        <w:rPr>
          <w:rStyle w:val="Richiamoallanotaapidipagina"/>
          <w:rFonts w:cs="Calibri" w:ascii="Calibri" w:hAnsi="Calibri"/>
          <w:sz w:val="20"/>
          <w:szCs w:val="20"/>
          <w:vertAlign w:val="superscript"/>
        </w:rPr>
        <w:footnoteReference w:id="22"/>
      </w:r>
      <w:r>
        <w:rPr>
          <w:rFonts w:cs="Calibri" w:ascii="Calibri" w:hAnsi="Calibri"/>
          <w:sz w:val="20"/>
          <w:szCs w:val="20"/>
        </w:rPr>
        <w:t xml:space="preserve"> una quota di partecipazione del   _____________</w:t>
        <w:tab/>
        <w:t>%;</w:t>
      </w:r>
      <w:r>
        <w:rPr>
          <w:rStyle w:val="Richiamoallanotaapidipagina"/>
          <w:rFonts w:cs="Calibri" w:ascii="Calibri" w:hAnsi="Calibri"/>
          <w:sz w:val="20"/>
          <w:szCs w:val="20"/>
          <w:vertAlign w:val="superscript"/>
        </w:rPr>
        <w:footnoteReference w:id="23"/>
      </w:r>
      <w:r>
        <w:rPr>
          <w:rFonts w:cs="Calibri" w:ascii="Calibri" w:hAnsi="Calibri"/>
          <w:sz w:val="20"/>
          <w:szCs w:val="20"/>
        </w:rPr>
        <w:t xml:space="preserve">  </w:t>
      </w:r>
    </w:p>
    <w:p>
      <w:pPr>
        <w:pStyle w:val="Normal"/>
        <w:spacing w:before="120" w:after="0"/>
        <w:ind w:left="851" w:hanging="567"/>
        <w:jc w:val="both"/>
        <w:rPr>
          <w:rFonts w:ascii="Calibri" w:hAnsi="Calibri" w:cs="Calibri"/>
          <w:sz w:val="20"/>
          <w:szCs w:val="20"/>
        </w:rPr>
      </w:pPr>
      <w:r>
        <w:rPr>
          <w:rFonts w:cs="Calibri" w:ascii="Calibri" w:hAnsi="Calibri"/>
          <w:b/>
          <w:sz w:val="20"/>
          <w:szCs w:val="20"/>
        </w:rPr>
        <w:t>d)</w:t>
      </w:r>
      <w:r>
        <w:rPr>
          <w:rFonts w:cs="Calibri" w:ascii="Calibri" w:hAnsi="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pPr>
        <w:pStyle w:val="Normal"/>
        <w:spacing w:before="120" w:after="0"/>
        <w:ind w:left="851" w:hanging="567"/>
        <w:jc w:val="both"/>
        <w:rPr>
          <w:rFonts w:ascii="Calibri" w:hAnsi="Calibri" w:cs="Calibri"/>
          <w:sz w:val="20"/>
          <w:szCs w:val="20"/>
        </w:rPr>
      </w:pPr>
      <w:r>
        <w:rPr>
          <w:rFonts w:cs="Calibri" w:ascii="Calibri" w:hAnsi="Calibri"/>
          <w:sz w:val="20"/>
          <w:szCs w:val="20"/>
        </w:rPr>
      </w:r>
    </w:p>
    <w:p>
      <w:pPr>
        <w:pStyle w:val="Normal"/>
        <w:tabs>
          <w:tab w:val="clear" w:pos="708"/>
          <w:tab w:val="left" w:pos="8496" w:leader="none"/>
        </w:tabs>
        <w:suppressAutoHyphens w:val="true"/>
        <w:jc w:val="center"/>
        <w:rPr>
          <w:rFonts w:ascii="Calibri" w:hAnsi="Calibri" w:cs="Calibri"/>
          <w:b/>
          <w:b/>
          <w:i/>
          <w:i/>
          <w:iCs/>
          <w:sz w:val="20"/>
          <w:szCs w:val="20"/>
        </w:rPr>
      </w:pPr>
      <w:r>
        <w:rPr>
          <w:rFonts w:eastAsia="Wingdings" w:cs="Wingdings" w:ascii="Wingdings" w:hAnsi="Wingdings"/>
          <w:b/>
          <w:i/>
          <w:iCs/>
          <w:sz w:val="18"/>
          <w:szCs w:val="18"/>
        </w:rPr>
        <w:t></w:t>
      </w:r>
      <w:r>
        <w:rPr>
          <w:rFonts w:cs="Calibri" w:ascii="Calibri" w:hAnsi="Calibri"/>
          <w:b/>
          <w:i/>
          <w:iCs/>
          <w:sz w:val="18"/>
          <w:szCs w:val="18"/>
        </w:rPr>
        <w:t xml:space="preserve">  </w:t>
      </w:r>
      <w:r>
        <w:rPr>
          <w:rFonts w:cs="Calibri" w:ascii="Calibri" w:hAnsi="Calibri"/>
          <w:b/>
          <w:i/>
          <w:iCs/>
          <w:sz w:val="18"/>
          <w:szCs w:val="18"/>
        </w:rPr>
        <w:t xml:space="preserve">(solo per consorzi fra società cooperative o tra imprese artigiane ex articolo 65, comma 2, lettera b) e lettera c), oppure consorzi stabili ex articolo 65 comma 2, lettera d), esclusi i consorzi ordinari) </w:t>
      </w:r>
      <w:r>
        <w:rPr>
          <w:rStyle w:val="Richiamoallanotaapidipagina"/>
          <w:rFonts w:cs="Calibri" w:ascii="Calibri" w:hAnsi="Calibri"/>
          <w:b/>
          <w:i/>
          <w:iCs/>
          <w:sz w:val="20"/>
          <w:szCs w:val="20"/>
          <w:vertAlign w:val="superscript"/>
        </w:rPr>
        <w:footnoteReference w:id="24"/>
      </w:r>
      <w:r>
        <w:rPr>
          <w:rFonts w:cs="Calibri" w:ascii="Calibri" w:hAnsi="Calibri"/>
          <w:b/>
          <w:i/>
          <w:iCs/>
          <w:sz w:val="20"/>
          <w:szCs w:val="20"/>
        </w:rPr>
        <w:t xml:space="preserve"> </w:t>
      </w:r>
    </w:p>
    <w:p>
      <w:pPr>
        <w:pStyle w:val="Normal"/>
        <w:tabs>
          <w:tab w:val="clear" w:pos="708"/>
          <w:tab w:val="left" w:pos="8496" w:leader="none"/>
        </w:tabs>
        <w:suppressAutoHyphens w:val="true"/>
        <w:jc w:val="center"/>
        <w:rPr>
          <w:rFonts w:ascii="Calibri" w:hAnsi="Calibri" w:cs="Calibri"/>
          <w:b/>
          <w:b/>
          <w:sz w:val="20"/>
          <w:szCs w:val="20"/>
          <w:u w:val="single"/>
        </w:rPr>
      </w:pPr>
      <w:r>
        <w:rPr>
          <w:rFonts w:cs="Calibri" w:ascii="Calibri" w:hAnsi="Calibri"/>
          <w:b/>
          <w:sz w:val="20"/>
          <w:szCs w:val="20"/>
          <w:u w:val="single"/>
        </w:rPr>
        <w:t>H) DICHIARAZIONI IN RELAZIONE ALLA PARTECIPAZIONE IN CONSORZI FRA SOCIETÀ COOPERATIVE O TRA IMPRESE ARTIGIANE OPPURE CONSORZI STABILI</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 xml:space="preserve">DICHIARA </w:t>
      </w:r>
    </w:p>
    <w:p>
      <w:pPr>
        <w:pStyle w:val="Normal"/>
        <w:spacing w:before="60" w:after="60"/>
        <w:ind w:left="425" w:hanging="425"/>
        <w:jc w:val="both"/>
        <w:rPr>
          <w:rFonts w:ascii="Calibri" w:hAnsi="Calibri" w:cs="Calibri"/>
          <w:sz w:val="20"/>
          <w:szCs w:val="20"/>
        </w:rPr>
      </w:pPr>
      <w:r>
        <w:rPr>
          <w:rFonts w:cs="Calibri" w:ascii="Calibri" w:hAnsi="Calibri"/>
          <w:sz w:val="20"/>
          <w:szCs w:val="20"/>
        </w:rPr>
        <w:t>di essere costituito in:</w:t>
      </w:r>
    </w:p>
    <w:tbl>
      <w:tblPr>
        <w:tblW w:w="9923"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441"/>
        <w:gridCol w:w="9481"/>
      </w:tblGrid>
      <w:tr>
        <w:trPr/>
        <w:tc>
          <w:tcPr>
            <w:tcW w:w="441"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7" w:name="__Fieldmark__11580_1162434912"/>
            <w:bookmarkStart w:id="78" w:name="__Fieldmark__11580_1162434912"/>
            <w:bookmarkEnd w:id="78"/>
            <w:r>
              <w:rPr>
                <w:rFonts w:ascii="Calibri" w:hAnsi="Calibri"/>
                <w:sz w:val="20"/>
                <w:szCs w:val="20"/>
              </w:rPr>
            </w:r>
            <w:r>
              <w:rPr>
                <w:sz w:val="20"/>
                <w:szCs w:val="20"/>
                <w:rFonts w:ascii="Calibri" w:hAnsi="Calibri"/>
              </w:rPr>
              <w:fldChar w:fldCharType="end"/>
            </w:r>
          </w:p>
        </w:tc>
        <w:tc>
          <w:tcPr>
            <w:tcW w:w="9481" w:type="dxa"/>
            <w:tcBorders/>
            <w:shd w:color="auto" w:fill="auto" w:val="clear"/>
          </w:tcPr>
          <w:p>
            <w:pPr>
              <w:pStyle w:val="Normal"/>
              <w:widowControl w:val="false"/>
              <w:overflowPunct w:val="true"/>
              <w:spacing w:before="48" w:after="48"/>
              <w:rPr>
                <w:rFonts w:ascii="Calibri" w:hAnsi="Calibri" w:cs="Calibri"/>
                <w:sz w:val="20"/>
                <w:szCs w:val="20"/>
              </w:rPr>
            </w:pPr>
            <w:r>
              <w:rPr>
                <w:rFonts w:cs="Calibri" w:ascii="Calibri" w:hAnsi="Calibri"/>
                <w:sz w:val="20"/>
                <w:szCs w:val="20"/>
              </w:rPr>
              <w:t>consorzio tra società cooperative (</w:t>
            </w:r>
            <w:r>
              <w:rPr>
                <w:rFonts w:cs="Calibri" w:ascii="Calibri" w:hAnsi="Calibri"/>
                <w:spacing w:val="-2"/>
                <w:sz w:val="20"/>
                <w:szCs w:val="20"/>
              </w:rPr>
              <w:t>art. 65 comma 2, lett. b), D.lgs. 36/2023)</w:t>
            </w:r>
          </w:p>
        </w:tc>
      </w:tr>
      <w:tr>
        <w:trPr/>
        <w:tc>
          <w:tcPr>
            <w:tcW w:w="441"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9" w:name="__Fieldmark__11587_1162434912"/>
            <w:bookmarkStart w:id="80" w:name="__Fieldmark__11587_1162434912"/>
            <w:bookmarkEnd w:id="80"/>
            <w:r>
              <w:rPr>
                <w:rFonts w:ascii="Calibri" w:hAnsi="Calibri"/>
                <w:sz w:val="20"/>
                <w:szCs w:val="20"/>
              </w:rPr>
            </w:r>
            <w:r>
              <w:rPr>
                <w:sz w:val="20"/>
                <w:szCs w:val="20"/>
                <w:rFonts w:ascii="Calibri" w:hAnsi="Calibri"/>
              </w:rPr>
              <w:fldChar w:fldCharType="end"/>
            </w:r>
          </w:p>
        </w:tc>
        <w:tc>
          <w:tcPr>
            <w:tcW w:w="9481" w:type="dxa"/>
            <w:tcBorders/>
            <w:shd w:color="auto" w:fill="auto" w:val="clear"/>
          </w:tcPr>
          <w:p>
            <w:pPr>
              <w:pStyle w:val="Normal"/>
              <w:widowControl w:val="false"/>
              <w:overflowPunct w:val="true"/>
              <w:spacing w:before="48" w:after="48"/>
              <w:rPr>
                <w:rFonts w:ascii="Calibri" w:hAnsi="Calibri" w:cs="Calibri"/>
                <w:sz w:val="20"/>
                <w:szCs w:val="20"/>
              </w:rPr>
            </w:pPr>
            <w:r>
              <w:rPr>
                <w:rFonts w:cs="Calibri" w:ascii="Calibri" w:hAnsi="Calibri"/>
                <w:spacing w:val="-4"/>
                <w:sz w:val="20"/>
                <w:szCs w:val="20"/>
              </w:rPr>
              <w:t>consorzio tra imprese artigiane (art. 65 comma 2, lett. c), D.lgs. 36/2023)</w:t>
            </w:r>
          </w:p>
        </w:tc>
      </w:tr>
      <w:tr>
        <w:trPr/>
        <w:tc>
          <w:tcPr>
            <w:tcW w:w="441"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1" w:name="__Fieldmark__11593_1162434912"/>
            <w:bookmarkStart w:id="82" w:name="__Fieldmark__11593_1162434912"/>
            <w:bookmarkEnd w:id="82"/>
            <w:r>
              <w:rPr>
                <w:rFonts w:ascii="Calibri" w:hAnsi="Calibri"/>
                <w:sz w:val="20"/>
                <w:szCs w:val="20"/>
              </w:rPr>
            </w:r>
            <w:r>
              <w:rPr>
                <w:sz w:val="20"/>
                <w:szCs w:val="20"/>
                <w:rFonts w:ascii="Calibri" w:hAnsi="Calibri"/>
              </w:rPr>
              <w:fldChar w:fldCharType="end"/>
            </w:r>
          </w:p>
        </w:tc>
        <w:tc>
          <w:tcPr>
            <w:tcW w:w="9481" w:type="dxa"/>
            <w:tcBorders/>
            <w:shd w:color="auto" w:fill="auto" w:val="clear"/>
          </w:tcPr>
          <w:p>
            <w:pPr>
              <w:pStyle w:val="Normal"/>
              <w:widowControl w:val="false"/>
              <w:spacing w:before="48" w:after="48"/>
              <w:rPr>
                <w:rFonts w:ascii="Calibri" w:hAnsi="Calibri" w:cs="Calibri"/>
                <w:sz w:val="20"/>
                <w:szCs w:val="20"/>
              </w:rPr>
            </w:pPr>
            <w:r>
              <w:rPr>
                <w:rFonts w:cs="Calibri" w:ascii="Calibri" w:hAnsi="Calibri"/>
                <w:sz w:val="20"/>
                <w:szCs w:val="20"/>
              </w:rPr>
              <w:t>consorzio stabile (art. 65 comma 2, lett. d), D.lgs. 36/2023)</w:t>
            </w:r>
          </w:p>
        </w:tc>
      </w:tr>
    </w:tbl>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vertAlign w:val="superscript"/>
        </w:rPr>
      </w:pPr>
      <w:r>
        <w:rPr>
          <w:rFonts w:cs="Calibri" w:ascii="Calibri" w:hAnsi="Calibri"/>
          <w:sz w:val="20"/>
          <w:szCs w:val="20"/>
        </w:rPr>
        <w:t>e che, ai sensi dell’articolo 67 del D.lgs. 36/2023, questo consorzio presenta offerta:</w:t>
      </w:r>
      <w:r>
        <w:rPr>
          <w:rFonts w:cs="Calibri" w:ascii="Calibri" w:hAnsi="Calibri"/>
          <w:sz w:val="20"/>
          <w:szCs w:val="20"/>
          <w:vertAlign w:val="superscript"/>
        </w:rPr>
        <w:t xml:space="preserve"> </w:t>
      </w:r>
      <w:r>
        <w:rPr>
          <w:rStyle w:val="Richiamoallanotaapidipagina"/>
          <w:rFonts w:cs="Calibri" w:ascii="Calibri" w:hAnsi="Calibri"/>
          <w:sz w:val="20"/>
          <w:szCs w:val="20"/>
          <w:vertAlign w:val="superscript"/>
        </w:rPr>
        <w:footnoteReference w:id="25"/>
      </w:r>
    </w:p>
    <w:p>
      <w:pPr>
        <w:pStyle w:val="Normal"/>
        <w:jc w:val="both"/>
        <w:rPr>
          <w:rFonts w:ascii="Calibri" w:hAnsi="Calibri" w:cs="Calibri"/>
          <w:sz w:val="12"/>
          <w:szCs w:val="12"/>
        </w:rPr>
      </w:pPr>
      <w:r>
        <w:rPr>
          <w:rFonts w:cs="Calibri" w:ascii="Calibri" w:hAnsi="Calibri"/>
          <w:sz w:val="12"/>
          <w:szCs w:val="12"/>
        </w:rPr>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29"/>
        <w:gridCol w:w="228"/>
        <w:gridCol w:w="239"/>
        <w:gridCol w:w="222"/>
        <w:gridCol w:w="4216"/>
        <w:gridCol w:w="2176"/>
        <w:gridCol w:w="2328"/>
      </w:tblGrid>
      <w:tr>
        <w:trPr/>
        <w:tc>
          <w:tcPr>
            <w:tcW w:w="229" w:type="dxa"/>
            <w:tcBorders/>
          </w:tcPr>
          <w:p>
            <w:pPr>
              <w:pStyle w:val="Normal"/>
              <w:widowControl w:val="false"/>
              <w:spacing w:before="40" w:after="40"/>
              <w:jc w:val="both"/>
              <w:rPr>
                <w:rFonts w:ascii="Calibri" w:hAnsi="Calibri" w:cs="Calibri"/>
                <w:sz w:val="20"/>
                <w:szCs w:val="20"/>
              </w:rPr>
            </w:pPr>
            <w:r>
              <w:rPr/>
            </w:r>
          </w:p>
        </w:tc>
        <w:tc>
          <w:tcPr>
            <w:tcW w:w="467" w:type="dxa"/>
            <w:gridSpan w:val="2"/>
            <w:tcBorders/>
          </w:tcPr>
          <w:p>
            <w:pPr>
              <w:pStyle w:val="Normal"/>
              <w:widowControl w:val="false"/>
              <w:spacing w:before="40" w:after="4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3" w:name="__Fieldmark__11620_1162434912"/>
            <w:bookmarkStart w:id="84" w:name="__Fieldmark__11620_1162434912"/>
            <w:bookmarkEnd w:id="84"/>
            <w:r>
              <w:rPr>
                <w:rFonts w:ascii="Calibri" w:hAnsi="Calibri"/>
                <w:sz w:val="20"/>
                <w:szCs w:val="20"/>
              </w:rPr>
            </w:r>
            <w:r>
              <w:rPr>
                <w:sz w:val="20"/>
                <w:szCs w:val="20"/>
                <w:rFonts w:ascii="Calibri" w:hAnsi="Calibri"/>
              </w:rPr>
              <w:fldChar w:fldCharType="end"/>
            </w:r>
          </w:p>
        </w:tc>
        <w:tc>
          <w:tcPr>
            <w:tcW w:w="222" w:type="dxa"/>
            <w:tcBorders/>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t>a)</w:t>
            </w:r>
          </w:p>
        </w:tc>
        <w:tc>
          <w:tcPr>
            <w:tcW w:w="8720" w:type="dxa"/>
            <w:gridSpan w:val="3"/>
            <w:tcBorders/>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in proprio con la propria organizzazione consortile e non per conto dei consorziati;</w:t>
            </w:r>
          </w:p>
        </w:tc>
      </w:tr>
      <w:tr>
        <w:trPr/>
        <w:tc>
          <w:tcPr>
            <w:tcW w:w="229" w:type="dxa"/>
            <w:tcBorders/>
          </w:tcPr>
          <w:p>
            <w:pPr>
              <w:pStyle w:val="Normal"/>
              <w:widowControl w:val="false"/>
              <w:spacing w:before="40" w:after="40"/>
              <w:jc w:val="both"/>
              <w:rPr>
                <w:rFonts w:ascii="Calibri" w:hAnsi="Calibri" w:cs="Calibri"/>
                <w:sz w:val="20"/>
                <w:szCs w:val="20"/>
              </w:rPr>
            </w:pPr>
            <w:r>
              <w:rPr/>
            </w:r>
          </w:p>
        </w:tc>
        <w:tc>
          <w:tcPr>
            <w:tcW w:w="467" w:type="dxa"/>
            <w:gridSpan w:val="2"/>
            <w:tcBorders/>
          </w:tcPr>
          <w:p>
            <w:pPr>
              <w:pStyle w:val="Normal"/>
              <w:widowControl w:val="false"/>
              <w:spacing w:before="40" w:after="4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5" w:name="__Fieldmark__11625_1162434912"/>
            <w:bookmarkStart w:id="86" w:name="__Fieldmark__11625_1162434912"/>
            <w:bookmarkEnd w:id="86"/>
            <w:r>
              <w:rPr>
                <w:rFonts w:ascii="Calibri" w:hAnsi="Calibri"/>
                <w:sz w:val="20"/>
                <w:szCs w:val="20"/>
              </w:rPr>
            </w:r>
            <w:r>
              <w:rPr>
                <w:sz w:val="20"/>
                <w:szCs w:val="20"/>
                <w:rFonts w:ascii="Calibri" w:hAnsi="Calibri"/>
              </w:rPr>
              <w:fldChar w:fldCharType="end"/>
            </w:r>
          </w:p>
        </w:tc>
        <w:tc>
          <w:tcPr>
            <w:tcW w:w="222" w:type="dxa"/>
            <w:tcBorders/>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t>b)</w:t>
            </w:r>
          </w:p>
        </w:tc>
        <w:tc>
          <w:tcPr>
            <w:tcW w:w="8720" w:type="dxa"/>
            <w:gridSpan w:val="3"/>
            <w:tcBorders/>
          </w:tcPr>
          <w:p>
            <w:pPr>
              <w:pStyle w:val="Normal"/>
              <w:widowControl w:val="false"/>
              <w:spacing w:before="20" w:after="20"/>
              <w:ind w:left="110" w:hanging="110"/>
              <w:jc w:val="both"/>
              <w:rPr>
                <w:rFonts w:ascii="Calibri" w:hAnsi="Calibri" w:cs="Calibri"/>
                <w:spacing w:val="-2"/>
                <w:sz w:val="20"/>
                <w:szCs w:val="20"/>
              </w:rPr>
            </w:pPr>
            <w:r>
              <w:rPr>
                <w:rFonts w:cs="Calibri" w:ascii="Calibri" w:hAnsi="Calibri"/>
                <w:spacing w:val="-2"/>
                <w:sz w:val="20"/>
                <w:szCs w:val="20"/>
              </w:rPr>
              <w:t>per conto del/i sottoelencato/i operatore/i economico/i consorziato/i, del/i quale/i sono allegate apposite dichiarazioni secondo l’allegato C, attestanti il possesso dei requisiti di ordine generale richiesti:</w:t>
            </w:r>
          </w:p>
          <w:p>
            <w:pPr>
              <w:pStyle w:val="Normal"/>
              <w:widowControl w:val="false"/>
              <w:spacing w:before="20" w:after="20"/>
              <w:ind w:left="110" w:hanging="110"/>
              <w:jc w:val="both"/>
              <w:rPr>
                <w:rFonts w:ascii="Calibri" w:hAnsi="Calibri" w:cs="Calibri"/>
                <w:spacing w:val="-2"/>
                <w:sz w:val="20"/>
                <w:szCs w:val="20"/>
              </w:rPr>
            </w:pPr>
            <w:r>
              <w:rPr>
                <w:rFonts w:cs="Calibri" w:ascii="Calibri" w:hAnsi="Calibri"/>
                <w:spacing w:val="-2"/>
                <w:sz w:val="20"/>
                <w:szCs w:val="20"/>
              </w:rPr>
              <w:t xml:space="preserve"> </w:t>
            </w:r>
          </w:p>
        </w:tc>
      </w:tr>
      <w:tr>
        <w:trPr/>
        <w:tc>
          <w:tcPr>
            <w:tcW w:w="457" w:type="dxa"/>
            <w:gridSpan w:val="2"/>
            <w:tcBorders>
              <w:top w:val="single"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4677" w:type="dxa"/>
            <w:gridSpan w:val="3"/>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176"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Sede</w:t>
            </w:r>
          </w:p>
        </w:tc>
        <w:tc>
          <w:tcPr>
            <w:tcW w:w="2328" w:type="dxa"/>
            <w:tcBorders>
              <w:top w:val="single"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57" w:type="dxa"/>
            <w:gridSpan w:val="2"/>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4677" w:type="dxa"/>
            <w:gridSpan w:val="3"/>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76"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28" w:type="dxa"/>
            <w:tcBorders>
              <w:top w:val="single"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457"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4677" w:type="dxa"/>
            <w:gridSpan w:val="3"/>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76"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28"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jc w:val="both"/>
        <w:rPr>
          <w:rFonts w:ascii="Calibri" w:hAnsi="Calibri" w:cs="Calibri"/>
          <w:b/>
          <w:b/>
          <w:i/>
          <w:i/>
          <w:iCs/>
          <w:sz w:val="20"/>
          <w:szCs w:val="20"/>
        </w:rPr>
      </w:pPr>
      <w:r>
        <w:rPr>
          <w:rFonts w:cs="Calibri" w:ascii="Calibri" w:hAnsi="Calibri"/>
          <w:b/>
          <w:i/>
          <w:iCs/>
          <w:sz w:val="20"/>
          <w:szCs w:val="20"/>
        </w:rPr>
        <w:t>Se pertinente (qualora il consorziato designato sia, a sua volta, un consorzio di cui all’articolo 65, comma 2, lettera c)</w:t>
      </w:r>
      <w:r>
        <w:rPr>
          <w:rStyle w:val="Richiamoallanotaapidipagina"/>
          <w:rFonts w:cs="Calibri" w:ascii="Calibri" w:hAnsi="Calibri"/>
          <w:b/>
          <w:i/>
          <w:iCs/>
          <w:sz w:val="20"/>
          <w:szCs w:val="20"/>
          <w:vertAlign w:val="superscript"/>
        </w:rPr>
        <w:footnoteReference w:id="26"/>
      </w:r>
    </w:p>
    <w:p>
      <w:pPr>
        <w:pStyle w:val="Normal"/>
        <w:tabs>
          <w:tab w:val="clear" w:pos="708"/>
          <w:tab w:val="left" w:pos="1068" w:leader="none"/>
        </w:tabs>
        <w:spacing w:before="120" w:after="120"/>
        <w:jc w:val="both"/>
        <w:rPr>
          <w:rFonts w:ascii="Calibri" w:hAnsi="Calibri" w:cs="Calibri"/>
          <w:bCs/>
          <w:sz w:val="20"/>
          <w:szCs w:val="20"/>
        </w:rPr>
      </w:pPr>
      <w:r>
        <w:rPr>
          <w:rFonts w:cs="Calibri" w:ascii="Calibri" w:hAnsi="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jc w:val="left"/>
        <w:tblInd w:w="-5" w:type="dxa"/>
        <w:tblLayout w:type="fixed"/>
        <w:tblCellMar>
          <w:top w:w="0" w:type="dxa"/>
          <w:left w:w="108" w:type="dxa"/>
          <w:bottom w:w="0" w:type="dxa"/>
          <w:right w:w="108" w:type="dxa"/>
        </w:tblCellMar>
        <w:tblLook w:firstRow="1" w:noVBand="0" w:lastRow="0" w:firstColumn="1" w:lastColumn="0" w:noHBand="0" w:val="00a0"/>
      </w:tblPr>
      <w:tblGrid>
        <w:gridCol w:w="465"/>
        <w:gridCol w:w="4673"/>
        <w:gridCol w:w="2172"/>
        <w:gridCol w:w="2328"/>
      </w:tblGrid>
      <w:tr>
        <w:trPr/>
        <w:tc>
          <w:tcPr>
            <w:tcW w:w="465" w:type="dxa"/>
            <w:tcBorders>
              <w:top w:val="single"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4673"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172"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Sede</w:t>
            </w:r>
          </w:p>
        </w:tc>
        <w:tc>
          <w:tcPr>
            <w:tcW w:w="2328" w:type="dxa"/>
            <w:tcBorders>
              <w:top w:val="single"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65"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4673"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72"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28" w:type="dxa"/>
            <w:tcBorders>
              <w:top w:val="single"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465"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4673"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7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28"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both"/>
        <w:rPr>
          <w:rFonts w:ascii="Calibri" w:hAnsi="Calibri" w:cs="Calibri"/>
          <w:sz w:val="20"/>
          <w:szCs w:val="20"/>
        </w:rPr>
      </w:pPr>
      <w:r>
        <w:rPr>
          <w:rFonts w:cs="Calibri" w:ascii="Calibri" w:hAnsi="Calibri"/>
          <w:b/>
          <w:sz w:val="20"/>
          <w:szCs w:val="20"/>
        </w:rPr>
        <w:t>(In ogni caso)</w:t>
      </w:r>
      <w:r>
        <w:rPr>
          <w:rFonts w:cs="Calibri" w:ascii="Calibri" w:hAnsi="Calibri"/>
          <w:sz w:val="20"/>
          <w:szCs w:val="20"/>
        </w:rPr>
        <w:t xml:space="preserve"> Che le imprese che compongono il Consorzio sono:</w:t>
      </w:r>
    </w:p>
    <w:tbl>
      <w:tblPr>
        <w:tblW w:w="5000" w:type="pct"/>
        <w:jc w:val="left"/>
        <w:tblInd w:w="-5" w:type="dxa"/>
        <w:tblLayout w:type="fixed"/>
        <w:tblCellMar>
          <w:top w:w="0" w:type="dxa"/>
          <w:left w:w="108" w:type="dxa"/>
          <w:bottom w:w="0" w:type="dxa"/>
          <w:right w:w="108" w:type="dxa"/>
        </w:tblCellMar>
        <w:tblLook w:firstRow="1" w:noVBand="0" w:lastRow="0" w:firstColumn="1" w:lastColumn="0" w:noHBand="0" w:val="00a0"/>
      </w:tblPr>
      <w:tblGrid>
        <w:gridCol w:w="426"/>
        <w:gridCol w:w="4684"/>
        <w:gridCol w:w="2269"/>
        <w:gridCol w:w="2259"/>
      </w:tblGrid>
      <w:tr>
        <w:trPr/>
        <w:tc>
          <w:tcPr>
            <w:tcW w:w="426" w:type="dxa"/>
            <w:tcBorders>
              <w:top w:val="single"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4684"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269"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Sede</w:t>
            </w:r>
          </w:p>
        </w:tc>
        <w:tc>
          <w:tcPr>
            <w:tcW w:w="2259" w:type="dxa"/>
            <w:tcBorders>
              <w:top w:val="single"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26"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4684"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269"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259" w:type="dxa"/>
            <w:tcBorders>
              <w:top w:val="single"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426"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4684"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269"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259"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20"/>
          <w:szCs w:val="20"/>
          <w:u w:val="single"/>
        </w:rPr>
      </w:pPr>
      <w:r>
        <w:rPr>
          <w:rFonts w:cs="Calibri" w:ascii="Calibri" w:hAnsi="Calibri"/>
          <w:b/>
          <w:bCs/>
          <w:spacing w:val="-4"/>
          <w:sz w:val="20"/>
          <w:szCs w:val="20"/>
          <w:u w:val="single"/>
        </w:rPr>
        <w:t>I. CONOSCENZA DELLE CONDIZIONI CONTRATTUALI</w:t>
      </w:r>
    </w:p>
    <w:p>
      <w:pPr>
        <w:pStyle w:val="Normal"/>
        <w:tabs>
          <w:tab w:val="clear" w:pos="708"/>
          <w:tab w:val="left" w:pos="1068" w:leader="none"/>
        </w:tabs>
        <w:ind w:left="284" w:hanging="284"/>
        <w:jc w:val="center"/>
        <w:rPr>
          <w:rFonts w:ascii="Calibri" w:hAnsi="Calibri" w:cs="Calibri"/>
          <w:b/>
          <w:b/>
          <w:sz w:val="20"/>
          <w:szCs w:val="20"/>
        </w:rPr>
      </w:pPr>
      <w:r>
        <w:rPr>
          <w:rFonts w:cs="Calibri" w:ascii="Calibri" w:hAnsi="Calibri"/>
          <w:b/>
          <w:sz w:val="20"/>
          <w:szCs w:val="20"/>
        </w:rPr>
        <w:t xml:space="preserve">DICHIARA INFINE </w:t>
      </w:r>
      <w:r>
        <w:rPr>
          <w:rStyle w:val="Richiamoallanotaapidipagina"/>
          <w:rFonts w:cs="Calibri" w:ascii="Calibri" w:hAnsi="Calibri"/>
          <w:b/>
          <w:sz w:val="20"/>
          <w:szCs w:val="20"/>
          <w:vertAlign w:val="superscript"/>
        </w:rPr>
        <w:footnoteReference w:id="27"/>
      </w:r>
      <w:r>
        <w:rPr>
          <w:rFonts w:cs="Calibri" w:ascii="Calibri" w:hAnsi="Calibri"/>
          <w:b/>
          <w:sz w:val="20"/>
          <w:szCs w:val="20"/>
        </w:rPr>
        <w:t xml:space="preserve">  </w:t>
      </w:r>
    </w:p>
    <w:p>
      <w:pPr>
        <w:pStyle w:val="Normal"/>
        <w:tabs>
          <w:tab w:val="clear" w:pos="708"/>
          <w:tab w:val="left" w:pos="1068" w:leader="none"/>
        </w:tabs>
        <w:ind w:left="284" w:hanging="284"/>
        <w:jc w:val="center"/>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numPr>
          <w:ilvl w:val="0"/>
          <w:numId w:val="1"/>
        </w:numPr>
        <w:spacing w:before="0" w:after="20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di accettare espressamente la lettera di invito a presentare miglior offerta per la fornitura in argomento e la documentazione tutta predisposta dalla stazione appaltante, dichiarando di non avere riserva alcuna in ordine alla eseguibilità della fornitura in appalto, secondo quanto espresso nella propria offerta;</w:t>
      </w:r>
    </w:p>
    <w:p>
      <w:pPr>
        <w:pStyle w:val="Normal"/>
        <w:numPr>
          <w:ilvl w:val="0"/>
          <w:numId w:val="1"/>
        </w:numPr>
        <w:spacing w:before="0" w:after="20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color w:val="000000"/>
          <w:sz w:val="20"/>
          <w:szCs w:val="20"/>
        </w:rPr>
        <w:t>di ritenere remunerativa l’offerta economica presentata, avendo tenuto conto, per la relativa</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color w:val="000000"/>
          <w:sz w:val="20"/>
          <w:szCs w:val="20"/>
        </w:rPr>
        <w:t>formulazione:</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Arial" w:ascii="Arial" w:hAnsi="Arial"/>
          <w:color w:val="000000"/>
          <w:sz w:val="19"/>
          <w:szCs w:val="19"/>
        </w:rPr>
        <w:t xml:space="preserve">- </w:t>
      </w:r>
      <w:r>
        <w:rPr>
          <w:rFonts w:cs="Calibri" w:ascii="Calibri" w:hAnsi="Calibri" w:asciiTheme="minorHAnsi" w:cstheme="minorHAnsi" w:hAnsiTheme="minorHAnsi"/>
          <w:color w:val="000000"/>
          <w:sz w:val="20"/>
          <w:szCs w:val="20"/>
        </w:rPr>
        <w:t>delle condizioni contrattuali e degli oneri compresi quelli eventuali relativi in materia di sicurezza, di  assicurazione, di condizioni di lavoro e di previdenza e assistenza derivanti dall’applicazione del CCNL indicato dalla stazione appaltante;</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 di tutte le circostanze generali, particolari e locali, nessuna esclusa ed eccettuata, [eventuale, se presenti prezzi di riferimento pubblicati dall’ANAC: ivi compresi i prezzi di riferimento pubblicati dall’ANAC], che possono avere influito o influire sia sulla prestazione dei servizi/fornitura, sia sulla determinazione della propria offerta. ▪ di accettare il patto di integrità di cui alla Delibera………………… allegato alla documentazione di gara;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di essere edotto degli obblighi derivanti dal Codice di comportamento adottato dalla stazione appaltante reperibile nel sito ………aziendale………. e si impegna, in caso di aggiudicazione, ad osservare e a far osservare ai propri dipendenti e collaboratori, per quanto applicabile, il suddetto Patto di Integrita’, pena la risoluzione del contratto;</w:t>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318" w:hanging="0"/>
        <w:jc w:val="both"/>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Normal"/>
        <w:numPr>
          <w:ilvl w:val="0"/>
          <w:numId w:val="1"/>
        </w:numPr>
        <w:tabs>
          <w:tab w:val="clear" w:pos="708"/>
          <w:tab w:val="left" w:pos="284" w:leader="none"/>
        </w:tabs>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di aver preso atto e di accettare esplicitamente che il termine di consegna del bene, indicato nei documenti di gara, ha carattere di essenzialità per l</w:t>
      </w:r>
      <w:r>
        <w:rPr>
          <w:rFonts w:cs="Calibri" w:ascii="Calibri" w:hAnsi="Calibri" w:asciiTheme="minorHAnsi" w:cstheme="minorHAnsi" w:hAnsiTheme="minorHAnsi"/>
          <w:sz w:val="20"/>
          <w:szCs w:val="20"/>
        </w:rPr>
        <w:t>a stazione appaltante</w:t>
      </w:r>
      <w:r>
        <w:rPr>
          <w:rFonts w:cs="Calibri" w:ascii="Calibri" w:hAnsi="Calibri" w:asciiTheme="minorHAnsi" w:cstheme="minorHAnsi" w:hAnsiTheme="minorHAnsi"/>
          <w:bCs/>
          <w:sz w:val="20"/>
          <w:szCs w:val="20"/>
        </w:rPr>
        <w:t xml:space="preserve"> sicché il mancato rispetto del medesimo, determinerà per il committente la possibilità di risolvere, per inadempimento, il contratto di fornitura;</w:t>
      </w:r>
    </w:p>
    <w:p>
      <w:pPr>
        <w:pStyle w:val="Normal"/>
        <w:rPr>
          <w:b/>
          <w:b/>
          <w:bCs/>
          <w:sz w:val="20"/>
          <w:szCs w:val="20"/>
        </w:rPr>
      </w:pPr>
      <w:r>
        <w:rPr>
          <w:b/>
          <w:bCs/>
          <w:sz w:val="20"/>
          <w:szCs w:val="20"/>
        </w:rPr>
      </w:r>
    </w:p>
    <w:p>
      <w:pPr>
        <w:pStyle w:val="Normal"/>
        <w:numPr>
          <w:ilvl w:val="0"/>
          <w:numId w:val="1"/>
        </w:numPr>
        <w:tabs>
          <w:tab w:val="clear" w:pos="708"/>
          <w:tab w:val="left" w:pos="284" w:leader="none"/>
        </w:tabs>
        <w:jc w:val="both"/>
        <w:rPr>
          <w:bCs/>
          <w:sz w:val="20"/>
          <w:szCs w:val="20"/>
        </w:rPr>
      </w:pPr>
      <w:r>
        <w:rPr>
          <w:bCs/>
          <w:sz w:val="20"/>
          <w:szCs w:val="20"/>
        </w:rPr>
        <w:t>di aver letto e compreso il contenuto di ogni singola dichiarazione;</w:t>
      </w:r>
    </w:p>
    <w:p>
      <w:pPr>
        <w:pStyle w:val="Normal"/>
        <w:tabs>
          <w:tab w:val="clear" w:pos="708"/>
          <w:tab w:val="left" w:pos="284" w:leader="none"/>
        </w:tabs>
        <w:jc w:val="both"/>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
        <w:numPr>
          <w:ilvl w:val="0"/>
          <w:numId w:val="1"/>
        </w:numPr>
        <w:tabs>
          <w:tab w:val="clear" w:pos="708"/>
          <w:tab w:val="left" w:pos="284" w:leader="none"/>
        </w:tabs>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di essere consapevole che le dichiarazioni rese, nel rispetto delle vigenti norme in materia, saranno oggetto di verifica da parte della stazione appaltante;</w:t>
      </w:r>
    </w:p>
    <w:p>
      <w:pPr>
        <w:pStyle w:val="Normal"/>
        <w:tabs>
          <w:tab w:val="clear" w:pos="708"/>
          <w:tab w:val="left" w:pos="284" w:leader="none"/>
        </w:tabs>
        <w:ind w:left="318" w:hanging="0"/>
        <w:jc w:val="both"/>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
        <w:numPr>
          <w:ilvl w:val="0"/>
          <w:numId w:val="1"/>
        </w:numPr>
        <w:tabs>
          <w:tab w:val="clear" w:pos="708"/>
          <w:tab w:val="left" w:pos="284" w:leader="none"/>
        </w:tabs>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di essere informato, ai sensi e per gli effetti di cui all’art. 13 del D.Lgs. n°196/2003, che i dati personali raccolti saranno trattati, anche con strumenti informatici, esclusivamente nell’ambito del procedimento per il quale la presente dichiarazione viene resa</w:t>
      </w:r>
    </w:p>
    <w:p>
      <w:pPr>
        <w:pStyle w:val="Normal"/>
        <w:tabs>
          <w:tab w:val="clear" w:pos="708"/>
          <w:tab w:val="left" w:pos="1068" w:leader="none"/>
        </w:tabs>
        <w:spacing w:before="120" w:after="120"/>
        <w:ind w:left="284" w:hanging="284"/>
        <w:jc w:val="center"/>
        <w:rPr>
          <w:rFonts w:ascii="Calibri" w:hAnsi="Calibri" w:cs="Calibri"/>
          <w:b/>
          <w:b/>
          <w:sz w:val="20"/>
          <w:szCs w:val="20"/>
          <w:u w:val="single"/>
        </w:rPr>
      </w:pPr>
      <w:r>
        <w:rPr>
          <w:rFonts w:cs="Calibri" w:ascii="Calibri" w:hAnsi="Calibri"/>
          <w:b/>
          <w:sz w:val="20"/>
          <w:szCs w:val="20"/>
          <w:u w:val="single"/>
        </w:rPr>
        <w:t xml:space="preserve">L) </w:t>
      </w:r>
      <w:r>
        <w:rPr>
          <w:rFonts w:cs="Calibri" w:ascii="Calibri" w:hAnsi="Calibri"/>
          <w:b/>
          <w:bCs/>
          <w:spacing w:val="-4"/>
          <w:sz w:val="20"/>
          <w:szCs w:val="20"/>
          <w:u w:val="single"/>
        </w:rPr>
        <w:t>INDICAZIONE DEI RECAPITI, INDICAZIONI AI FINI DELLA VERIFICA REGOLARITÀ CONTRIBUTIVA</w:t>
      </w:r>
    </w:p>
    <w:p>
      <w:pPr>
        <w:pStyle w:val="Normal"/>
        <w:tabs>
          <w:tab w:val="clear" w:pos="708"/>
          <w:tab w:val="left" w:pos="1068" w:leader="none"/>
        </w:tabs>
        <w:spacing w:before="120" w:after="120"/>
        <w:ind w:left="284" w:hanging="284"/>
        <w:jc w:val="both"/>
        <w:rPr>
          <w:rFonts w:ascii="Calibri" w:hAnsi="Calibri" w:cs="Calibri"/>
          <w:b/>
          <w:b/>
          <w:sz w:val="20"/>
          <w:szCs w:val="20"/>
        </w:rPr>
      </w:pPr>
      <w:r>
        <w:rPr>
          <w:rFonts w:cs="Calibri" w:ascii="Calibri" w:hAnsi="Calibri"/>
          <w:b/>
          <w:bCs/>
          <w:sz w:val="20"/>
          <w:szCs w:val="20"/>
        </w:rPr>
        <w:t>1)</w:t>
      </w:r>
      <w:r>
        <w:rPr>
          <w:rFonts w:cs="Calibri" w:ascii="Calibri" w:hAnsi="Calibri"/>
          <w:sz w:val="20"/>
          <w:szCs w:val="20"/>
        </w:rPr>
        <w:t xml:space="preserve"> Ai fini della piena conoscenza ed efficacia delle comunicazioni:</w:t>
      </w:r>
    </w:p>
    <w:p>
      <w:pPr>
        <w:pStyle w:val="Normal"/>
        <w:ind w:left="283" w:hanging="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7" w:name="__Fieldmark__11811_1162434912"/>
      <w:bookmarkStart w:id="88" w:name="__Fieldmark__11811_1162434912"/>
      <w:bookmarkEnd w:id="88"/>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quale </w:t>
      </w:r>
      <w:r>
        <w:rPr>
          <w:rFonts w:cs="Calibri" w:ascii="Calibri" w:hAnsi="Calibri"/>
          <w:b/>
          <w:caps/>
          <w:sz w:val="20"/>
          <w:szCs w:val="20"/>
        </w:rPr>
        <w:t>OPERATORE in forma singola</w:t>
      </w:r>
      <w:r>
        <w:rPr>
          <w:rFonts w:cs="Calibri" w:ascii="Calibri" w:hAnsi="Calibri"/>
          <w:sz w:val="20"/>
          <w:szCs w:val="20"/>
        </w:rPr>
        <w:t xml:space="preserve"> ovvero </w:t>
      </w:r>
      <w:r>
        <w:rPr>
          <w:rFonts w:cs="Calibri" w:ascii="Calibri" w:hAnsi="Calibri"/>
          <w:b/>
          <w:sz w:val="20"/>
          <w:szCs w:val="20"/>
        </w:rPr>
        <w:t xml:space="preserve">MANDATARIO </w:t>
      </w:r>
      <w:r>
        <w:rPr>
          <w:rFonts w:cs="Calibri" w:ascii="Calibri" w:hAnsi="Calibri"/>
          <w:sz w:val="20"/>
          <w:szCs w:val="20"/>
        </w:rPr>
        <w:t>di RTI:</w:t>
      </w:r>
    </w:p>
    <w:p>
      <w:pPr>
        <w:pStyle w:val="Normal"/>
        <w:ind w:left="283" w:hanging="340"/>
        <w:jc w:val="both"/>
        <w:rPr>
          <w:rFonts w:ascii="Calibri" w:hAnsi="Calibri" w:cs="Calibri"/>
          <w:sz w:val="20"/>
          <w:szCs w:val="20"/>
        </w:rPr>
      </w:pPr>
      <w:r>
        <w:rPr>
          <w:rFonts w:cs="Calibri" w:ascii="Calibri" w:hAnsi="Calibri"/>
          <w:sz w:val="20"/>
          <w:szCs w:val="20"/>
        </w:rPr>
      </w:r>
    </w:p>
    <w:tbl>
      <w:tblPr>
        <w:tblW w:w="9242"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419"/>
        <w:gridCol w:w="551"/>
        <w:gridCol w:w="54"/>
        <w:gridCol w:w="571"/>
        <w:gridCol w:w="916"/>
        <w:gridCol w:w="395"/>
        <w:gridCol w:w="675"/>
        <w:gridCol w:w="3684"/>
        <w:gridCol w:w="915"/>
        <w:gridCol w:w="210"/>
        <w:gridCol w:w="851"/>
      </w:tblGrid>
      <w:tr>
        <w:trPr/>
        <w:tc>
          <w:tcPr>
            <w:tcW w:w="419"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a)</w:t>
            </w:r>
          </w:p>
        </w:tc>
        <w:tc>
          <w:tcPr>
            <w:tcW w:w="8822" w:type="dxa"/>
            <w:gridSpan w:val="1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di eleggere, ai fini della presente procedura, il proprio domicilio all’indirizzo:</w:t>
            </w:r>
          </w:p>
        </w:tc>
      </w:tr>
      <w:tr>
        <w:trPr/>
        <w:tc>
          <w:tcPr>
            <w:tcW w:w="970" w:type="dxa"/>
            <w:gridSpan w:val="2"/>
            <w:tcBorders/>
          </w:tcPr>
          <w:p>
            <w:pPr>
              <w:pStyle w:val="Normal"/>
              <w:widowControl w:val="false"/>
              <w:spacing w:before="40" w:after="40"/>
              <w:jc w:val="righ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9" w:name="__Fieldmark__11823_1162434912"/>
            <w:bookmarkStart w:id="90" w:name="__Fieldmark__11823_1162434912"/>
            <w:bookmarkEnd w:id="90"/>
            <w:r>
              <w:rPr>
                <w:rFonts w:ascii="Calibri" w:hAnsi="Calibri"/>
                <w:sz w:val="20"/>
                <w:szCs w:val="20"/>
              </w:rPr>
            </w:r>
            <w:r>
              <w:rPr>
                <w:sz w:val="20"/>
                <w:szCs w:val="20"/>
                <w:rFonts w:ascii="Calibri" w:hAnsi="Calibri"/>
              </w:rPr>
              <w:fldChar w:fldCharType="end"/>
            </w:r>
          </w:p>
        </w:tc>
        <w:tc>
          <w:tcPr>
            <w:tcW w:w="8271" w:type="dxa"/>
            <w:gridSpan w:val="9"/>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riportato all’inizio della presente dichiarazione;</w:t>
            </w:r>
          </w:p>
        </w:tc>
      </w:tr>
      <w:tr>
        <w:trPr/>
        <w:tc>
          <w:tcPr>
            <w:tcW w:w="970" w:type="dxa"/>
            <w:gridSpan w:val="2"/>
            <w:tcBorders/>
          </w:tcPr>
          <w:p>
            <w:pPr>
              <w:pStyle w:val="Normal"/>
              <w:widowControl w:val="false"/>
              <w:spacing w:before="40" w:after="40"/>
              <w:jc w:val="righ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1" w:name="__Fieldmark__11828_1162434912"/>
            <w:bookmarkStart w:id="92" w:name="__Fieldmark__11828_1162434912"/>
            <w:bookmarkEnd w:id="92"/>
            <w:r>
              <w:rPr>
                <w:rFonts w:ascii="Calibri" w:hAnsi="Calibri"/>
                <w:sz w:val="20"/>
                <w:szCs w:val="20"/>
              </w:rPr>
            </w:r>
            <w:r>
              <w:rPr>
                <w:sz w:val="20"/>
                <w:szCs w:val="20"/>
                <w:rFonts w:ascii="Calibri" w:hAnsi="Calibri"/>
              </w:rPr>
              <w:fldChar w:fldCharType="end"/>
            </w:r>
          </w:p>
        </w:tc>
        <w:tc>
          <w:tcPr>
            <w:tcW w:w="1541" w:type="dxa"/>
            <w:gridSpan w:val="3"/>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via/piazza/altro:</w:t>
            </w:r>
          </w:p>
        </w:tc>
        <w:tc>
          <w:tcPr>
            <w:tcW w:w="4754" w:type="dxa"/>
            <w:gridSpan w:val="3"/>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915"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numero:</w:t>
            </w:r>
          </w:p>
        </w:tc>
        <w:tc>
          <w:tcPr>
            <w:tcW w:w="1061"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970"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625"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CAP:</w:t>
            </w:r>
          </w:p>
        </w:tc>
        <w:tc>
          <w:tcPr>
            <w:tcW w:w="1311"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675"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città:</w:t>
            </w:r>
          </w:p>
        </w:tc>
        <w:tc>
          <w:tcPr>
            <w:tcW w:w="3684"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1125"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provincia:</w:t>
            </w:r>
          </w:p>
        </w:tc>
        <w:tc>
          <w:tcPr>
            <w:tcW w:w="851"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419"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b)</w:t>
            </w:r>
          </w:p>
        </w:tc>
        <w:tc>
          <w:tcPr>
            <w:tcW w:w="8822" w:type="dxa"/>
            <w:gridSpan w:val="1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 xml:space="preserve">Indica il seguente indirizzo di posta elettronica certificata (PEC): </w:t>
            </w:r>
          </w:p>
        </w:tc>
      </w:tr>
      <w:tr>
        <w:trPr/>
        <w:tc>
          <w:tcPr>
            <w:tcW w:w="1024" w:type="dxa"/>
            <w:gridSpan w:val="3"/>
            <w:tcBorders>
              <w:bottom w:val="single"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8217" w:type="dxa"/>
            <w:gridSpan w:val="8"/>
            <w:tcBorders>
              <w:bottom w:val="single"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9241" w:type="dxa"/>
            <w:gridSpan w:val="11"/>
            <w:tcBorders>
              <w:top w:val="single"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autorizzando espressamente la stazione appaltante all’utilizzo di questo mezzo di comunicazione;</w:t>
            </w:r>
          </w:p>
        </w:tc>
      </w:tr>
      <w:tr>
        <w:trPr/>
        <w:tc>
          <w:tcPr>
            <w:tcW w:w="419"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8822" w:type="dxa"/>
            <w:gridSpan w:val="1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bl>
    <w:p>
      <w:pPr>
        <w:pStyle w:val="NoSpacing"/>
        <w:ind w:left="284" w:hanging="284"/>
        <w:rPr/>
      </w:pPr>
      <w:r>
        <w:fldChar w:fldCharType="begin">
          <w:ffData>
            <w:name w:val=""/>
            <w:enabled/>
            <w:calcOnExit w:val="0"/>
            <w:checkBox>
              <w:sizeAuto/>
            </w:checkBox>
          </w:ffData>
        </w:fldChar>
      </w:r>
      <w:r>
        <w:rPr>
          <w:sz w:val="20"/>
          <w:rFonts w:ascii="Calibri" w:hAnsi="Calibri"/>
        </w:rPr>
        <w:instrText xml:space="preserve"> FORMCHECKBOX </w:instrText>
      </w:r>
      <w:r>
        <w:rPr>
          <w:sz w:val="20"/>
          <w:rFonts w:ascii="Calibri" w:hAnsi="Calibri"/>
        </w:rPr>
        <w:fldChar w:fldCharType="separate"/>
      </w:r>
      <w:bookmarkStart w:id="93" w:name="__Fieldmark__11846_1162434912"/>
      <w:bookmarkStart w:id="94" w:name="__Fieldmark__11846_1162434912"/>
      <w:bookmarkEnd w:id="94"/>
      <w:r>
        <w:rPr>
          <w:rFonts w:ascii="Calibri" w:hAnsi="Calibri"/>
          <w:sz w:val="20"/>
        </w:rPr>
      </w:r>
      <w:r>
        <w:rPr>
          <w:sz w:val="20"/>
          <w:rFonts w:ascii="Calibri" w:hAnsi="Calibri"/>
        </w:rPr>
        <w:fldChar w:fldCharType="end"/>
      </w:r>
      <w:r>
        <w:rPr/>
        <w:t xml:space="preserve"> </w:t>
      </w:r>
      <w:r>
        <w:rPr>
          <w:rFonts w:cs="Calibri" w:ascii="Calibri" w:hAnsi="Calibri"/>
          <w:sz w:val="20"/>
        </w:rPr>
        <w:t>quale MANDANTE di RTI di accettare che tutte le comunicazioni relative alla presente procedura siano inviate al mandatario all’indirizzo di posta elettronica certificata indicata dallo stesso mandatario;</w:t>
      </w:r>
    </w:p>
    <w:p>
      <w:pPr>
        <w:pStyle w:val="Normal"/>
        <w:ind w:left="283" w:hanging="340"/>
        <w:jc w:val="both"/>
        <w:rPr>
          <w:rFonts w:ascii="Calibri" w:hAnsi="Calibri" w:cs="Calibri"/>
          <w:sz w:val="20"/>
          <w:szCs w:val="20"/>
        </w:rPr>
      </w:pPr>
      <w:r>
        <w:rPr>
          <w:rFonts w:cs="Calibri" w:ascii="Calibri" w:hAnsi="Calibri"/>
          <w:sz w:val="20"/>
          <w:szCs w:val="20"/>
        </w:rPr>
      </w:r>
    </w:p>
    <w:p>
      <w:pPr>
        <w:pStyle w:val="NoSpacing"/>
        <w:jc w:val="both"/>
        <w:rPr>
          <w:rFonts w:ascii="Calibri" w:hAnsi="Calibri" w:cs="Calibri"/>
          <w:sz w:val="20"/>
        </w:rPr>
      </w:pPr>
      <w:r>
        <w:rPr>
          <w:rFonts w:cs="Calibri" w:ascii="Calibri" w:hAnsi="Calibri"/>
          <w:b/>
          <w:bCs/>
          <w:sz w:val="20"/>
        </w:rPr>
        <w:t>2)</w:t>
      </w:r>
      <w:r>
        <w:rPr/>
        <w:t xml:space="preserve"> </w:t>
      </w:r>
      <w:r>
        <w:rPr>
          <w:rFonts w:cs="Calibri" w:ascii="Calibri" w:hAnsi="Calibri"/>
          <w:sz w:val="20"/>
        </w:rPr>
        <w:t>Ai fini della acquisizione d’ufficio del DURC da parte della stazione appaltante (contraente), che il Codice Fiscale di questo operatore è quello riportato all’inizio della presente dichiarazione.</w:t>
      </w:r>
    </w:p>
    <w:p>
      <w:pPr>
        <w:pStyle w:val="NoSpacing"/>
        <w:jc w:val="both"/>
        <w:rPr>
          <w:rFonts w:ascii="Calibri" w:hAnsi="Calibri" w:cs="Calibri"/>
          <w:sz w:val="20"/>
        </w:rPr>
      </w:pPr>
      <w:r>
        <w:rPr>
          <w:rFonts w:cs="Calibri" w:ascii="Calibri" w:hAnsi="Calibri"/>
          <w:sz w:val="20"/>
        </w:rPr>
      </w:r>
    </w:p>
    <w:p>
      <w:pPr>
        <w:pStyle w:val="NoSpacing"/>
        <w:jc w:val="center"/>
        <w:rPr>
          <w:b/>
          <w:b/>
          <w:bCs/>
        </w:rPr>
      </w:pPr>
      <w:r>
        <w:rPr>
          <w:rFonts w:cs="Calibri" w:ascii="Calibri" w:hAnsi="Calibri"/>
          <w:b/>
          <w:bCs/>
          <w:sz w:val="20"/>
        </w:rPr>
        <w:t>INOLTRE, DICHIARA</w:t>
      </w:r>
    </w:p>
    <w:p>
      <w:pPr>
        <w:pStyle w:val="Normal"/>
        <w:widowControl w:val="false"/>
        <w:spacing w:before="120" w:after="120"/>
        <w:jc w:val="both"/>
        <w:rPr>
          <w:rFonts w:ascii="Calibri" w:hAnsi="Calibri" w:cs="Calibri"/>
          <w:sz w:val="20"/>
          <w:szCs w:val="20"/>
        </w:rPr>
      </w:pPr>
      <w:r>
        <w:fldChar w:fldCharType="begin">
          <w:ffData>
            <w:name w:val=""/>
            <w:enabled/>
            <w:calcOnExit w:val="0"/>
            <w:checkBox>
              <w:sizeAuto/>
            </w:checkBox>
          </w:ffData>
        </w:fldChar>
      </w:r>
      <w:r>
        <w:rPr>
          <w:sz w:val="20"/>
          <w:rFonts w:ascii="Calibri" w:hAnsi="Calibri"/>
        </w:rPr>
        <w:instrText xml:space="preserve"> FORMCHECKBOX </w:instrText>
      </w:r>
      <w:r>
        <w:rPr>
          <w:sz w:val="20"/>
          <w:rFonts w:ascii="Calibri" w:hAnsi="Calibri"/>
        </w:rPr>
        <w:fldChar w:fldCharType="separate"/>
      </w:r>
      <w:bookmarkStart w:id="95" w:name="__Fieldmark__11907_1162434912"/>
      <w:bookmarkStart w:id="96" w:name="__Fieldmark__11907_1162434912"/>
      <w:bookmarkEnd w:id="96"/>
      <w:r>
        <w:rPr>
          <w:rFonts w:ascii="Calibri" w:hAnsi="Calibri"/>
          <w:sz w:val="20"/>
        </w:rPr>
      </w:r>
      <w:r>
        <w:rPr>
          <w:sz w:val="20"/>
          <w:rFonts w:ascii="Calibri" w:hAnsi="Calibri"/>
        </w:rPr>
        <w:fldChar w:fldCharType="end"/>
      </w:r>
      <w:r>
        <w:rPr/>
        <w:t xml:space="preserve"> </w:t>
      </w:r>
      <w:r>
        <w:rPr>
          <w:rFonts w:cs="Calibri" w:ascii="Calibri" w:hAnsi="Calibri"/>
          <w:sz w:val="20"/>
          <w:szCs w:val="20"/>
        </w:rPr>
        <w:t>Ai sensi del decreto legislativo 30 giugno 2003, n. 196 e ss.mm.ii.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pPr>
        <w:pStyle w:val="Normal"/>
        <w:widowControl w:val="false"/>
        <w:spacing w:before="120" w:after="12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7" w:name="__Fieldmark__11915_1162434912"/>
      <w:bookmarkStart w:id="98" w:name="__Fieldmark__11915_1162434912"/>
      <w:bookmarkEnd w:id="98"/>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pPr>
        <w:pStyle w:val="Normal"/>
        <w:widowControl w:val="false"/>
        <w:spacing w:beforeAutospacing="1" w:afterAutospacing="1"/>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9" w:name="__Fieldmark__11919_1162434912"/>
      <w:bookmarkStart w:id="100" w:name="__Fieldmark__11919_1162434912"/>
      <w:bookmarkEnd w:id="100"/>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widowControl w:val="false"/>
        <w:spacing w:before="120" w:after="120"/>
        <w:jc w:val="both"/>
        <w:rPr>
          <w:rFonts w:ascii="Calibri" w:hAnsi="Calibri" w:cs="Calibri"/>
          <w:sz w:val="20"/>
          <w:szCs w:val="20"/>
        </w:rPr>
      </w:pPr>
      <w:r>
        <w:rPr>
          <w:rFonts w:cs="Calibri" w:ascii="Calibri" w:hAnsi="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gg/mm/aaaa.</w:t>
      </w:r>
    </w:p>
    <w:p>
      <w:pPr>
        <w:pStyle w:val="Normal"/>
        <w:spacing w:before="60" w:after="60"/>
        <w:jc w:val="center"/>
        <w:rPr>
          <w:rFonts w:ascii="Calibri" w:hAnsi="Calibri" w:cs="Calibri"/>
          <w:i/>
          <w:i/>
          <w:sz w:val="20"/>
          <w:szCs w:val="20"/>
        </w:rPr>
      </w:pPr>
      <w:r>
        <w:rPr>
          <w:rFonts w:cs="Calibri" w:ascii="Calibri" w:hAnsi="Calibri"/>
          <w:i/>
          <w:sz w:val="20"/>
          <w:szCs w:val="20"/>
        </w:rPr>
        <w:t xml:space="preserve">(firma digitale del legale rappresentante dell’operatore) </w:t>
      </w:r>
      <w:r>
        <w:rPr>
          <w:rStyle w:val="Richiamoallanotaapidipagina"/>
          <w:rFonts w:cs="Calibri" w:ascii="Calibri" w:hAnsi="Calibri"/>
          <w:i/>
          <w:sz w:val="20"/>
          <w:szCs w:val="20"/>
          <w:vertAlign w:val="superscript"/>
        </w:rPr>
        <w:footnoteReference w:id="28"/>
      </w:r>
    </w:p>
    <w:p>
      <w:pPr>
        <w:pStyle w:val="Normal"/>
        <w:spacing w:before="40" w:after="40"/>
        <w:ind w:firstLine="5245"/>
        <w:jc w:val="center"/>
        <w:rPr>
          <w:rFonts w:ascii="Calibri" w:hAnsi="Calibri" w:cs="Calibri"/>
          <w:i/>
          <w:i/>
          <w:sz w:val="20"/>
          <w:szCs w:val="20"/>
        </w:rPr>
      </w:pPr>
      <w:r>
        <w:rPr>
          <w:rFonts w:cs="Calibri" w:ascii="Calibri" w:hAnsi="Calibri"/>
          <w:i/>
          <w:sz w:val="20"/>
          <w:szCs w:val="20"/>
        </w:rPr>
      </w:r>
    </w:p>
    <w:p>
      <w:pPr>
        <w:pStyle w:val="Normal"/>
        <w:spacing w:before="40" w:after="40"/>
        <w:jc w:val="center"/>
        <w:rPr>
          <w:rFonts w:ascii="Calibri" w:hAnsi="Calibri" w:cs="Calibri"/>
          <w:i/>
          <w:i/>
          <w:sz w:val="20"/>
          <w:szCs w:val="20"/>
        </w:rPr>
      </w:pPr>
      <w:r>
        <w:rPr>
          <w:rFonts w:cs="Calibri" w:ascii="Calibri" w:hAnsi="Calibri"/>
          <w:i/>
          <w:sz w:val="20"/>
          <w:szCs w:val="20"/>
        </w:rPr>
        <w:t>____________________________________________________________</w:t>
      </w:r>
    </w:p>
    <w:sectPr>
      <w:footnotePr>
        <w:numFmt w:val="decimal"/>
      </w:footnotePr>
      <w:type w:val="nextPage"/>
      <w:pgSz w:w="11906" w:h="16838"/>
      <w:pgMar w:left="1134" w:right="1133"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Garamond">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Arial">
    <w:charset w:val="00"/>
    <w:family w:val="roman"/>
    <w:pitch w:val="variable"/>
  </w:font>
  <w:font w:name="Arial Unicode MS">
    <w:charset w:val="00"/>
    <w:family w:val="roman"/>
    <w:pitch w:val="variable"/>
  </w:font>
  <w:font w:name="Wingdings">
    <w:charset w:val="00"/>
    <w:family w:val="roman"/>
    <w:pitch w:val="variable"/>
  </w:font>
  <w:font w:name="Wingdings">
    <w:charset w:val="02"/>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widowControl w:val="false"/>
        <w:rPr>
          <w:sz w:val="16"/>
          <w:szCs w:val="16"/>
        </w:rPr>
      </w:pPr>
      <w:r>
        <w:rPr>
          <w:rStyle w:val="Caratterinotaapidipagina"/>
        </w:rPr>
        <w:footnoteRef/>
      </w:r>
      <w:r>
        <w:rPr>
          <w:sz w:val="16"/>
          <w:szCs w:val="16"/>
        </w:rPr>
        <w:t xml:space="preserve"> </w:t>
      </w:r>
      <w:r>
        <w:rPr>
          <w:sz w:val="16"/>
          <w:szCs w:val="16"/>
        </w:rPr>
        <w:t>Indicare la carica o la qualifica del dichiarante</w:t>
      </w:r>
    </w:p>
  </w:footnote>
  <w:footnote w:id="3">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NB: Ai sensi dell’articolo 96 commi 7, 8 e 9 del D.lgs. 36/2023:</w:t>
      </w:r>
    </w:p>
    <w:p>
      <w:pPr>
        <w:pStyle w:val="Notaapidipagina"/>
        <w:widowControl w:val="false"/>
        <w:ind w:left="142" w:hanging="0"/>
        <w:jc w:val="both"/>
        <w:rPr>
          <w:rFonts w:ascii="Calibri" w:hAnsi="Calibri" w:cs="Calibri"/>
          <w:sz w:val="16"/>
          <w:szCs w:val="16"/>
        </w:rPr>
      </w:pPr>
      <w:r>
        <w:rPr>
          <w:rFonts w:cs="Calibri" w:ascii="Calibri" w:hAnsi="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pPr>
        <w:pStyle w:val="Notaapidipagina"/>
        <w:widowControl w:val="false"/>
        <w:ind w:left="142" w:hanging="0"/>
        <w:jc w:val="both"/>
        <w:rPr>
          <w:rFonts w:ascii="Calibri" w:hAnsi="Calibri" w:cs="Calibri"/>
          <w:sz w:val="16"/>
          <w:szCs w:val="16"/>
        </w:rPr>
      </w:pPr>
      <w:r>
        <w:rPr>
          <w:rFonts w:cs="Calibri" w:ascii="Calibri" w:hAnsi="Calibri"/>
          <w:sz w:val="16"/>
          <w:szCs w:val="16"/>
        </w:rPr>
        <w:t>8. Se la sentenza penale di condanna definitiva non fissa la durata della pena accessoria della incapacità di contrattare con la pubblica amministrazione, la condanna produce effetto escludente dalle procedure d’appalto:</w:t>
      </w:r>
    </w:p>
    <w:p>
      <w:pPr>
        <w:pStyle w:val="Notaapidipagina"/>
        <w:widowControl w:val="false"/>
        <w:ind w:left="142" w:hanging="0"/>
        <w:jc w:val="both"/>
        <w:rPr>
          <w:rFonts w:ascii="Calibri" w:hAnsi="Calibri" w:cs="Calibri"/>
          <w:sz w:val="16"/>
          <w:szCs w:val="16"/>
        </w:rPr>
      </w:pPr>
      <w:r>
        <w:rPr>
          <w:rFonts w:cs="Calibri" w:ascii="Calibri" w:hAnsi="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pPr>
        <w:pStyle w:val="Notaapidipagina"/>
        <w:widowControl w:val="false"/>
        <w:ind w:left="142" w:hanging="0"/>
        <w:jc w:val="both"/>
        <w:rPr>
          <w:rFonts w:ascii="Calibri" w:hAnsi="Calibri" w:cs="Calibri"/>
          <w:sz w:val="16"/>
          <w:szCs w:val="16"/>
        </w:rPr>
      </w:pPr>
      <w:r>
        <w:rPr>
          <w:rFonts w:cs="Calibri" w:ascii="Calibri" w:hAnsi="Calibri"/>
          <w:sz w:val="16"/>
          <w:szCs w:val="16"/>
        </w:rPr>
        <w:t>b) per un periodo pari a sette anni nei casi previsti dall'articolo 317-bis, primo comma, secondo periodo, del codice penale, salvo che sia intervenuta riabilitazione;</w:t>
      </w:r>
    </w:p>
    <w:p>
      <w:pPr>
        <w:pStyle w:val="Notaapidipagina"/>
        <w:widowControl w:val="false"/>
        <w:ind w:left="142" w:hanging="0"/>
        <w:jc w:val="both"/>
        <w:rPr>
          <w:rFonts w:ascii="Calibri" w:hAnsi="Calibri" w:cs="Calibri"/>
          <w:sz w:val="16"/>
          <w:szCs w:val="16"/>
        </w:rPr>
      </w:pPr>
      <w:r>
        <w:rPr>
          <w:rFonts w:cs="Calibri" w:ascii="Calibri" w:hAnsi="Calibri"/>
          <w:sz w:val="16"/>
          <w:szCs w:val="16"/>
        </w:rPr>
        <w:t>c) per un periodo pari a cinque anni nei casi diversi da quelli di cui alle lettere a) e b), salvo che sia intervenuta riabilitazione.</w:t>
      </w:r>
    </w:p>
    <w:p>
      <w:pPr>
        <w:pStyle w:val="Notaapidipagina"/>
        <w:widowControl w:val="false"/>
        <w:ind w:left="142" w:hanging="0"/>
        <w:jc w:val="both"/>
        <w:rPr>
          <w:rFonts w:ascii="Calibri" w:hAnsi="Calibri" w:cs="Calibri"/>
          <w:sz w:val="16"/>
          <w:szCs w:val="16"/>
        </w:rPr>
      </w:pPr>
      <w:r>
        <w:rPr>
          <w:rFonts w:cs="Calibri" w:ascii="Calibri" w:hAnsi="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4">
    <w:p>
      <w:pPr>
        <w:pStyle w:val="Notaapidipagina"/>
        <w:widowControl w:val="false"/>
        <w:jc w:val="both"/>
        <w:rPr>
          <w:rFonts w:ascii="Calibri" w:hAnsi="Calibri" w:cs="Calibri"/>
          <w:sz w:val="16"/>
          <w:szCs w:val="16"/>
        </w:rPr>
      </w:pPr>
      <w:r>
        <w:rPr>
          <w:rStyle w:val="Caratterinotaapidipagina"/>
        </w:rPr>
        <w:footnoteRef/>
      </w:r>
      <w:r>
        <w:rPr/>
        <w:t xml:space="preserve"> </w:t>
      </w:r>
      <w:r>
        <w:rPr>
          <w:rFonts w:cs="Calibri" w:ascii="Calibri" w:hAnsi="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5">
    <w:p>
      <w:pPr>
        <w:pStyle w:val="Notaapidipagina"/>
        <w:widowControl w:val="false"/>
        <w:jc w:val="both"/>
        <w:rPr>
          <w:rFonts w:ascii="Calibri" w:hAnsi="Calibri" w:cs="Calibri"/>
          <w:sz w:val="16"/>
          <w:szCs w:val="16"/>
        </w:rPr>
      </w:pPr>
      <w:r>
        <w:rPr>
          <w:rStyle w:val="Caratterinotaapidipagina"/>
        </w:rPr>
        <w:footnoteRef/>
      </w:r>
      <w:r>
        <w:rPr/>
        <w:t xml:space="preserve"> </w:t>
      </w:r>
      <w:r>
        <w:rPr>
          <w:rFonts w:cs="Calibri" w:ascii="Calibri" w:hAnsi="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6">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7">
    <w:p>
      <w:pPr>
        <w:pStyle w:val="Notaapidipagina"/>
        <w:widowControl w:val="false"/>
        <w:jc w:val="both"/>
        <w:rPr>
          <w:rFonts w:ascii="Calibri" w:hAnsi="Calibri" w:cs="Calibri"/>
          <w:sz w:val="14"/>
          <w:szCs w:val="14"/>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w:t>
      </w:r>
    </w:p>
    <w:p>
      <w:pPr>
        <w:pStyle w:val="Notaapidipagina"/>
        <w:widowControl w:val="false"/>
        <w:ind w:left="284" w:hanging="0"/>
        <w:jc w:val="both"/>
        <w:rPr>
          <w:rFonts w:ascii="Calibri" w:hAnsi="Calibri" w:cs="Calibri"/>
          <w:sz w:val="14"/>
          <w:szCs w:val="14"/>
        </w:rPr>
      </w:pPr>
      <w:r>
        <w:rPr>
          <w:rFonts w:cs="Calibri" w:ascii="Calibri" w:hAnsi="Calibri"/>
          <w:sz w:val="14"/>
          <w:szCs w:val="14"/>
        </w:rPr>
        <w:t>a) per tre anni decorrenti dalla commissione del fatto, nel caso di cui all’articolo 95, comma 1, lettera a);</w:t>
      </w:r>
    </w:p>
  </w:footnote>
  <w:footnote w:id="8">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9">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10">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11">
    <w:p>
      <w:pPr>
        <w:pStyle w:val="Notaapidipagina"/>
        <w:widowControl w:val="false"/>
        <w:jc w:val="both"/>
        <w:rPr>
          <w:rFonts w:ascii="Calibri" w:hAnsi="Calibri" w:cs="Calibri"/>
          <w:i/>
          <w:i/>
          <w:iCs/>
          <w:sz w:val="14"/>
          <w:szCs w:val="14"/>
        </w:rPr>
      </w:pPr>
      <w:r>
        <w:rPr>
          <w:rStyle w:val="Caratterinotaapidipagina"/>
        </w:rPr>
        <w:footnoteRef/>
      </w:r>
      <w:r>
        <w:rPr>
          <w:i/>
          <w:iCs/>
        </w:rPr>
        <w:t xml:space="preserve"> </w:t>
      </w:r>
      <w:r>
        <w:rPr>
          <w:rFonts w:cs="Calibri" w:ascii="Calibri" w:hAnsi="Calibri"/>
          <w:i/>
          <w:iCs/>
          <w:sz w:val="14"/>
          <w:szCs w:val="14"/>
        </w:rPr>
        <w:t>All’articolo 98 sono indicati, in modo tassativo, i gravi illeciti professionali, nonché i mezzi adeguati a dimostrare i medesimi. Si riporta l’articolo 98.</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1. L’illecito professionale grave rileva solo se compiuto dall’operatore economico offerente, salvo quanto previsto dal comma 3, lettere g) ed h).</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2. L’esclusione di un operatore economico ai sensi dell’articolo 95, comma 1, lettera e) è disposta e comunicata dalla stazione appaltante quando ricorrono tutte le seguenti condizioni:</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a) elementi sufficienti ad integrare il grave illecito professionale;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b) idoneità del grave illecito professionale ad incidere sull’affidabilità e integrità dell’operatore;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c) adeguati mezzi di prova di cui al comma 6.</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3. L’illecito professionale si può desumere al verificarsi di almeno uno dei seguenti elementi:</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a) sanzione esecutiva irrogata dall’Autorità garante della concorrenza e del mercato o da altra autorità di settore, rilevante in relazione all’oggetto specifico dell’appalto;</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d) condotta dell'operatore economico che abbia commesso grave inadempimento nei confronti di uno o più subappaltatori;</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e) condotta dell'operatore economico che abbia violato il divieto di intestazione fiduciaria di cui all'articolo 17 della legge 19 marzo 1990, n. 55, laddove la violazione non sia stata rimossa;</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g) contestata commissione da parte dell’operatore economico, ovvero dei soggetti di cui al comma 3 dell’articolo 94 di taluno dei reati consumati o tentati di cui al comma 1 del medesimo articolo 94;</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h) contestata o accertata commissione, da parte dell’operatore economico oppure dei soggetti di cui al comma 3 dell’articolo 94, di taluno dei seguenti reati consumati:</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1) abusivo esercizio di una professione, ai sensi dell’articolo 348 del codice penale;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5) i reati previsti dal decreto legislativo 8 giugno 2001, n. 231.</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6. Costituiscono mezzi di prova adeguati, in relazione al comma 3:</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a) quanto alla lettera a), i provvedimenti sanzionatori esecutivi resi dall’Autorità garante della concorrenza e del mercato o da altra autorità di settore;</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b) quanto alla lettera b), la presenza di indizi gravi, precisi e concordanti che rendano evidente il ricorrere della situazione escludente;</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c) quanto alla lettera c), l’intervenuta risoluzione per inadempimento o la condanna al risarcimento del danno o ad altre conseguenze comparabili;</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d) quanto alla lettera d), la emissione di provvedimenti giurisdizionali anche non definitivi;</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e) quanto alla lettera e), l'accertamento definitivo della violazione;</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f) quanto alla lettera f), gli elementi ivi indicati;</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h) quanto alla lettera h), la sentenza di condanna definitiva, il decreto penale di condanna irrevocabile, e la condanna non definitiva, i provvedimenti cautelari reali o personali, ove emessi dal giudice penale.</w:t>
      </w:r>
    </w:p>
    <w:p>
      <w:pPr>
        <w:pStyle w:val="Notaapidipagina"/>
        <w:widowControl w:val="false"/>
        <w:ind w:left="284" w:hanging="0"/>
        <w:jc w:val="both"/>
        <w:rPr>
          <w:rFonts w:ascii="Calibri" w:hAnsi="Calibri" w:cs="Calibri"/>
          <w:sz w:val="14"/>
          <w:szCs w:val="14"/>
        </w:rPr>
      </w:pPr>
      <w:r>
        <w:rPr>
          <w:rFonts w:cs="Calibri" w:ascii="Calibri" w:hAnsi="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pPr>
        <w:pStyle w:val="Notaapidipagina"/>
        <w:widowControl w:val="false"/>
        <w:ind w:left="284" w:hanging="0"/>
        <w:jc w:val="both"/>
        <w:rPr>
          <w:rFonts w:ascii="Calibri" w:hAnsi="Calibri" w:cs="Calibri"/>
          <w:sz w:val="16"/>
          <w:szCs w:val="16"/>
        </w:rPr>
      </w:pPr>
      <w:r>
        <w:rPr>
          <w:rFonts w:cs="Calibri" w:ascii="Calibri" w:hAnsi="Calibri"/>
          <w:sz w:val="14"/>
          <w:szCs w:val="14"/>
        </w:rPr>
        <w:t>8. Il provvedimento di esclusione deve essere motivato in relazione a tutte e tre le condizioni di cui al comma 2</w:t>
      </w:r>
      <w:r>
        <w:rPr>
          <w:rFonts w:cs="Calibri" w:ascii="Calibri" w:hAnsi="Calibri"/>
          <w:sz w:val="16"/>
          <w:szCs w:val="16"/>
        </w:rPr>
        <w:t>.</w:t>
      </w:r>
    </w:p>
    <w:p>
      <w:pPr>
        <w:pStyle w:val="Notaapidipagina"/>
        <w:widowControl w:val="false"/>
        <w:rPr/>
      </w:pPr>
      <w:r>
        <w:rPr/>
      </w:r>
    </w:p>
  </w:footnote>
  <w:footnote w:id="12">
    <w:p>
      <w:pPr>
        <w:pStyle w:val="Notaapidipagina"/>
        <w:widowControl w:val="false"/>
        <w:jc w:val="both"/>
        <w:rPr>
          <w:rFonts w:ascii="Calibri" w:hAnsi="Calibri" w:cs="Calibri"/>
          <w:sz w:val="14"/>
          <w:szCs w:val="14"/>
        </w:rPr>
      </w:pPr>
      <w:r>
        <w:rPr>
          <w:rStyle w:val="Caratterinotaapidipagina"/>
        </w:rPr>
        <w:footnoteRef/>
      </w:r>
      <w:r>
        <w:rPr>
          <w:rFonts w:cs="Calibri" w:ascii="Calibri" w:hAnsi="Calibri"/>
          <w:sz w:val="16"/>
          <w:szCs w:val="16"/>
        </w:rPr>
        <w:t xml:space="preserve"> </w:t>
      </w:r>
      <w:r>
        <w:rPr>
          <w:rFonts w:cs="Calibri" w:ascii="Calibri" w:hAnsi="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3">
    <w:p>
      <w:pPr>
        <w:pStyle w:val="Notaapidipagina"/>
        <w:widowControl w:val="false"/>
        <w:rPr>
          <w:rFonts w:ascii="Calibri" w:hAnsi="Calibri" w:cs="Calibri"/>
          <w:sz w:val="14"/>
          <w:szCs w:val="14"/>
        </w:rPr>
      </w:pPr>
      <w:r>
        <w:rPr>
          <w:rStyle w:val="Caratterinotaapidipagina"/>
        </w:rPr>
        <w:footnoteRef/>
      </w:r>
      <w:r>
        <w:rPr>
          <w:rFonts w:cs="Calibri" w:ascii="Calibri" w:hAnsi="Calibri"/>
          <w:sz w:val="14"/>
          <w:szCs w:val="14"/>
        </w:rPr>
        <w:t xml:space="preserve"> </w:t>
      </w:r>
      <w:r>
        <w:rPr>
          <w:rFonts w:cs="Calibri" w:ascii="Calibri" w:hAnsi="Calibri"/>
          <w:sz w:val="14"/>
          <w:szCs w:val="14"/>
        </w:rPr>
        <w:t>Ai sensi dell’articolo 95 comma 3, “Con riferimento alle fattispecie di cui al comma 3, lettera h), dell’articolo 98, l’esclusione non è disposta e il divieto di aggiudicare non si applica quando:</w:t>
      </w:r>
    </w:p>
    <w:p>
      <w:pPr>
        <w:pStyle w:val="Notaapidipagina"/>
        <w:widowControl w:val="false"/>
        <w:ind w:left="284" w:hanging="0"/>
        <w:rPr>
          <w:rFonts w:ascii="Calibri" w:hAnsi="Calibri" w:cs="Calibri"/>
          <w:sz w:val="14"/>
          <w:szCs w:val="14"/>
        </w:rPr>
      </w:pPr>
      <w:r>
        <w:rPr>
          <w:rFonts w:cs="Calibri" w:ascii="Calibri" w:hAnsi="Calibri"/>
          <w:sz w:val="14"/>
          <w:szCs w:val="14"/>
        </w:rPr>
        <w:t>a) il reato è stato depenalizzato;</w:t>
      </w:r>
    </w:p>
    <w:p>
      <w:pPr>
        <w:pStyle w:val="Notaapidipagina"/>
        <w:widowControl w:val="false"/>
        <w:ind w:left="284" w:hanging="0"/>
        <w:rPr>
          <w:rFonts w:ascii="Calibri" w:hAnsi="Calibri" w:cs="Calibri"/>
          <w:sz w:val="14"/>
          <w:szCs w:val="14"/>
        </w:rPr>
      </w:pPr>
      <w:r>
        <w:rPr>
          <w:rFonts w:cs="Calibri" w:ascii="Calibri" w:hAnsi="Calibri"/>
          <w:sz w:val="14"/>
          <w:szCs w:val="14"/>
        </w:rPr>
        <w:t>b) è intervenuta la riabilitazione;</w:t>
      </w:r>
    </w:p>
    <w:p>
      <w:pPr>
        <w:pStyle w:val="Notaapidipagina"/>
        <w:widowControl w:val="false"/>
        <w:ind w:left="284" w:hanging="0"/>
        <w:rPr>
          <w:rFonts w:ascii="Calibri" w:hAnsi="Calibri" w:cs="Calibri"/>
          <w:sz w:val="14"/>
          <w:szCs w:val="14"/>
        </w:rPr>
      </w:pPr>
      <w:r>
        <w:rPr>
          <w:rFonts w:cs="Calibri" w:ascii="Calibri" w:hAnsi="Calibri"/>
          <w:sz w:val="14"/>
          <w:szCs w:val="14"/>
        </w:rPr>
        <w:t>c) nei casi di condanna a una pena accessoria perpetua, questa è stata dichiarata estinta ai sensi dell’articolo 179, settimo comma, del codice penale;</w:t>
      </w:r>
    </w:p>
    <w:p>
      <w:pPr>
        <w:pStyle w:val="Notaapidipagina"/>
        <w:widowControl w:val="false"/>
        <w:ind w:left="284" w:hanging="0"/>
        <w:rPr>
          <w:rFonts w:ascii="Calibri" w:hAnsi="Calibri" w:cs="Calibri"/>
          <w:sz w:val="14"/>
          <w:szCs w:val="14"/>
        </w:rPr>
      </w:pPr>
      <w:r>
        <w:rPr>
          <w:rFonts w:cs="Calibri" w:ascii="Calibri" w:hAnsi="Calibri"/>
          <w:sz w:val="14"/>
          <w:szCs w:val="14"/>
        </w:rPr>
        <w:t>d) il reato è stato dichiarato estinto dopo la condanna;</w:t>
      </w:r>
    </w:p>
    <w:p>
      <w:pPr>
        <w:pStyle w:val="Notaapidipagina"/>
        <w:widowControl w:val="false"/>
        <w:ind w:left="284" w:hanging="0"/>
        <w:rPr>
          <w:rFonts w:ascii="Calibri" w:hAnsi="Calibri" w:cs="Calibri"/>
          <w:sz w:val="16"/>
          <w:szCs w:val="16"/>
        </w:rPr>
      </w:pPr>
      <w:r>
        <w:rPr>
          <w:rFonts w:cs="Calibri" w:ascii="Calibri" w:hAnsi="Calibri"/>
          <w:sz w:val="14"/>
          <w:szCs w:val="14"/>
        </w:rPr>
        <w:t>e) la condanna è stata revocata.”</w:t>
      </w:r>
    </w:p>
  </w:footnote>
  <w:footnote w:id="14">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5">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68 comma 14 “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footnote>
  <w:footnote w:id="16">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7">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Sopprimere le forme giuridiche non pertinenti al caso.</w:t>
      </w:r>
    </w:p>
  </w:footnote>
  <w:footnote w:id="18">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Scegliere una sola opzione tra le due disponibili: la prima opzione se si tratta di impresa capogruppo mandataria, la seconda opzione se si tratta di impresa mandante.</w:t>
      </w:r>
    </w:p>
  </w:footnote>
  <w:footnote w:id="19">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Se si tratta dell’unica mandante del raggruppamento, sopprimere le parole «e delle altre imprese mandanti».</w:t>
      </w:r>
    </w:p>
  </w:footnote>
  <w:footnote w:id="20">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la dizione che non interessa.</w:t>
      </w:r>
    </w:p>
  </w:footnote>
  <w:footnote w:id="21">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La “quota” dei lavori da indicare è la percentuale della singola categoria assunta dall’impresa che sottoscrive la dichiarazione e non la percentuale di incidenza sull’importo totale dei lavori.</w:t>
      </w:r>
    </w:p>
  </w:footnote>
  <w:footnote w:id="22">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la dizione che non interessa.</w:t>
      </w:r>
    </w:p>
  </w:footnote>
  <w:footnote w:id="23">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La “quota” di partecipazione è la percentuale dell’incidenza di tutti i lavori assunti dall’impresa che sottoscrive la dichiarazione rispetto al totale in appalto.</w:t>
      </w:r>
    </w:p>
  </w:footnote>
  <w:footnote w:id="24">
    <w:p>
      <w:pPr>
        <w:pStyle w:val="Notaapidipagina"/>
        <w:widowControl w:val="false"/>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l’intero punto se non si tratta di consorzi fra società cooperative o tra imprese artigiane o di consorzi stabili.</w:t>
      </w:r>
    </w:p>
  </w:footnote>
  <w:footnote w:id="25">
    <w:p>
      <w:pPr>
        <w:pStyle w:val="Notaapidipagina"/>
        <w:widowControl w:val="false"/>
        <w:rPr>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Scegliere una sola delle due opzioni che seguono.</w:t>
      </w:r>
    </w:p>
  </w:footnote>
  <w:footnote w:id="26">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7">
    <w:p>
      <w:pPr>
        <w:pStyle w:val="Notaapidipagina"/>
        <w:widowControl w:val="false"/>
        <w:jc w:val="both"/>
        <w:rPr>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In caso di raggruppamento temporaneo o di consorzio ordinario la presente dichiarazione può essere presentata anche dalla sola mandataria capogruppo</w:t>
      </w:r>
    </w:p>
  </w:footnote>
  <w:footnote w:id="28">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La presente dichiarazione, resa ai sensi dell’articolo 47 del d.P.R. n. 445 del 2000, deve essere firmata digitalmente e corredata da fotocopia, non autenticata, del documento di identità in corso di validità del sottoscrittore.</w:t>
      </w:r>
    </w:p>
    <w:p>
      <w:pPr>
        <w:pStyle w:val="Notaapidipagina"/>
        <w:widowControl w:val="false"/>
        <w:jc w:val="both"/>
        <w:rPr>
          <w:rFonts w:ascii="Calibri" w:hAnsi="Calibri" w:cs="Calibri"/>
          <w:sz w:val="16"/>
          <w:szCs w:val="16"/>
        </w:rPr>
      </w:pPr>
      <w:r>
        <w:rPr>
          <w:rFonts w:cs="Calibri" w:ascii="Calibri" w:hAnsi="Calibri"/>
          <w:sz w:val="16"/>
          <w:szCs w:val="16"/>
        </w:rPr>
        <w:t xml:space="preserve"> </w:t>
      </w:r>
    </w:p>
    <w:p>
      <w:pPr>
        <w:pStyle w:val="Notaapidipagina"/>
        <w:widowControl w:val="false"/>
        <w:jc w:val="both"/>
        <w:rPr>
          <w:sz w:val="16"/>
          <w:szCs w:val="16"/>
        </w:rPr>
      </w:pPr>
      <w:r>
        <w:rPr>
          <w:sz w:val="16"/>
          <w:szCs w:val="16"/>
        </w:rPr>
      </w:r>
    </w:p>
    <w:p>
      <w:pPr>
        <w:pStyle w:val="Notaapidipagina"/>
        <w:widowControl w:val="false"/>
        <w:jc w:val="both"/>
        <w:rPr>
          <w:sz w:val="16"/>
          <w:szCs w:val="16"/>
        </w:rPr>
      </w:pPr>
      <w:r>
        <w:rPr>
          <w:sz w:val="16"/>
          <w:szCs w:val="16"/>
        </w:rPr>
      </w:r>
    </w:p>
    <w:p>
      <w:pPr>
        <w:pStyle w:val="Notaapidipagina"/>
        <w:widowControl w:val="false"/>
        <w:jc w:val="both"/>
        <w:rPr>
          <w:sz w:val="16"/>
          <w:szCs w:val="16"/>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18" w:hanging="375"/>
      </w:pPr>
      <w:rPr>
        <w:b/>
      </w:rPr>
    </w:lvl>
    <w:lvl w:ilvl="1">
      <w:start w:val="1"/>
      <w:numFmt w:val="lowerLetter"/>
      <w:lvlText w:val="%2."/>
      <w:lvlJc w:val="left"/>
      <w:pPr>
        <w:tabs>
          <w:tab w:val="num" w:pos="0"/>
        </w:tabs>
        <w:ind w:left="1023" w:hanging="360"/>
      </w:pPr>
      <w:rPr/>
    </w:lvl>
    <w:lvl w:ilvl="2">
      <w:start w:val="1"/>
      <w:numFmt w:val="lowerRoman"/>
      <w:lvlText w:val="%3."/>
      <w:lvlJc w:val="right"/>
      <w:pPr>
        <w:tabs>
          <w:tab w:val="num" w:pos="0"/>
        </w:tabs>
        <w:ind w:left="1743" w:hanging="180"/>
      </w:pPr>
      <w:rPr/>
    </w:lvl>
    <w:lvl w:ilvl="3">
      <w:start w:val="1"/>
      <w:numFmt w:val="decimal"/>
      <w:lvlText w:val="%4."/>
      <w:lvlJc w:val="left"/>
      <w:pPr>
        <w:tabs>
          <w:tab w:val="num" w:pos="0"/>
        </w:tabs>
        <w:ind w:left="2463" w:hanging="360"/>
      </w:pPr>
      <w:rPr/>
    </w:lvl>
    <w:lvl w:ilvl="4">
      <w:start w:val="1"/>
      <w:numFmt w:val="lowerLetter"/>
      <w:lvlText w:val="%5."/>
      <w:lvlJc w:val="left"/>
      <w:pPr>
        <w:tabs>
          <w:tab w:val="num" w:pos="0"/>
        </w:tabs>
        <w:ind w:left="3183" w:hanging="360"/>
      </w:pPr>
      <w:rPr/>
    </w:lvl>
    <w:lvl w:ilvl="5">
      <w:start w:val="1"/>
      <w:numFmt w:val="lowerRoman"/>
      <w:lvlText w:val="%6."/>
      <w:lvlJc w:val="right"/>
      <w:pPr>
        <w:tabs>
          <w:tab w:val="num" w:pos="0"/>
        </w:tabs>
        <w:ind w:left="3903" w:hanging="180"/>
      </w:pPr>
      <w:rPr/>
    </w:lvl>
    <w:lvl w:ilvl="6">
      <w:start w:val="1"/>
      <w:numFmt w:val="decimal"/>
      <w:lvlText w:val="%7."/>
      <w:lvlJc w:val="left"/>
      <w:pPr>
        <w:tabs>
          <w:tab w:val="num" w:pos="0"/>
        </w:tabs>
        <w:ind w:left="4623" w:hanging="360"/>
      </w:pPr>
      <w:rPr/>
    </w:lvl>
    <w:lvl w:ilvl="7">
      <w:start w:val="1"/>
      <w:numFmt w:val="lowerLetter"/>
      <w:lvlText w:val="%8."/>
      <w:lvlJc w:val="left"/>
      <w:pPr>
        <w:tabs>
          <w:tab w:val="num" w:pos="0"/>
        </w:tabs>
        <w:ind w:left="5343" w:hanging="360"/>
      </w:pPr>
      <w:rPr/>
    </w:lvl>
    <w:lvl w:ilvl="8">
      <w:start w:val="1"/>
      <w:numFmt w:val="lowerRoman"/>
      <w:lvlText w:val="%9."/>
      <w:lvlJc w:val="right"/>
      <w:pPr>
        <w:tabs>
          <w:tab w:val="num" w:pos="0"/>
        </w:tabs>
        <w:ind w:left="6063" w:hanging="180"/>
      </w:pPr>
      <w:rPr/>
    </w:lvl>
  </w:abstractNum>
  <w:abstractNum w:abstractNumId="2">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1eb7"/>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5c40a4"/>
    <w:pPr>
      <w:keepNext w:val="true"/>
      <w:jc w:val="center"/>
      <w:outlineLvl w:val="0"/>
    </w:pPr>
    <w:rPr>
      <w:rFonts w:ascii="Comic Sans MS" w:hAnsi="Comic Sans MS" w:eastAsia="Arial Unicode MS" w:cs="Arial Unicode MS"/>
      <w:b/>
      <w:bCs/>
      <w:lang w:bidi="he-IL"/>
    </w:rPr>
  </w:style>
  <w:style w:type="paragraph" w:styleId="Titolo2">
    <w:name w:val="Heading 2"/>
    <w:basedOn w:val="Normal"/>
    <w:next w:val="Normal"/>
    <w:link w:val="Titolo2Carattere"/>
    <w:qFormat/>
    <w:rsid w:val="005c40a4"/>
    <w:pPr>
      <w:keepNext w:val="true"/>
      <w:jc w:val="center"/>
      <w:outlineLvl w:val="1"/>
    </w:pPr>
    <w:rPr>
      <w:rFonts w:eastAsia="Arial Unicode MS"/>
      <w:i/>
      <w:iCs/>
      <w:lang w:bidi="he-IL"/>
    </w:rPr>
  </w:style>
  <w:style w:type="paragraph" w:styleId="Titolo3">
    <w:name w:val="Heading 3"/>
    <w:basedOn w:val="Normal"/>
    <w:next w:val="Normal"/>
    <w:link w:val="Titolo3Carattere"/>
    <w:qFormat/>
    <w:rsid w:val="005c40a4"/>
    <w:pPr>
      <w:keepNext w:val="true"/>
      <w:outlineLvl w:val="2"/>
    </w:pPr>
    <w:rPr>
      <w:rFonts w:ascii="Garamond" w:hAnsi="Garamond" w:cs="Arial"/>
      <w:b/>
      <w:bCs/>
      <w:sz w:val="28"/>
    </w:rPr>
  </w:style>
  <w:style w:type="paragraph" w:styleId="Titolo4">
    <w:name w:val="Heading 4"/>
    <w:basedOn w:val="Normal"/>
    <w:next w:val="Normal"/>
    <w:link w:val="Titolo4Carattere"/>
    <w:qFormat/>
    <w:rsid w:val="005c40a4"/>
    <w:pPr>
      <w:keepNext w:val="true"/>
      <w:pBdr>
        <w:top w:val="single" w:sz="4" w:space="1" w:color="000000"/>
        <w:left w:val="single" w:sz="4" w:space="4" w:color="000000"/>
        <w:bottom w:val="single" w:sz="4" w:space="1" w:color="000000"/>
        <w:right w:val="single" w:sz="4" w:space="4" w:color="000000"/>
      </w:pBdr>
      <w:shd w:val="clear" w:color="auto" w:fill="F0F0F0"/>
      <w:spacing w:before="15" w:after="15"/>
      <w:ind w:left="765" w:right="765" w:hanging="0"/>
      <w:jc w:val="center"/>
      <w:outlineLvl w:val="3"/>
    </w:pPr>
    <w:rPr>
      <w:rFonts w:ascii="Garamond" w:hAnsi="Garamond"/>
      <w:b/>
      <w:bCs/>
      <w:sz w:val="28"/>
      <w:szCs w:val="20"/>
    </w:rPr>
  </w:style>
  <w:style w:type="paragraph" w:styleId="Titolo5">
    <w:name w:val="Heading 5"/>
    <w:basedOn w:val="Normal"/>
    <w:next w:val="Normal"/>
    <w:link w:val="Titolo5Carattere"/>
    <w:qFormat/>
    <w:rsid w:val="0009235a"/>
    <w:pPr>
      <w:keepNext w:val="true"/>
      <w:jc w:val="center"/>
      <w:outlineLvl w:val="4"/>
    </w:pPr>
    <w:rPr>
      <w:b/>
      <w:szCs w:val="20"/>
      <w:u w:val="single"/>
    </w:rPr>
  </w:style>
  <w:style w:type="paragraph" w:styleId="Titolo6">
    <w:name w:val="Heading 6"/>
    <w:basedOn w:val="Normal"/>
    <w:next w:val="Normal"/>
    <w:link w:val="Titolo6Carattere"/>
    <w:qFormat/>
    <w:rsid w:val="0009235a"/>
    <w:pPr>
      <w:keepNext w:val="true"/>
      <w:jc w:val="both"/>
      <w:outlineLvl w:val="5"/>
    </w:pPr>
    <w:rPr>
      <w:i/>
      <w:szCs w:val="20"/>
    </w:rPr>
  </w:style>
  <w:style w:type="paragraph" w:styleId="Titolo7">
    <w:name w:val="Heading 7"/>
    <w:basedOn w:val="Normal"/>
    <w:next w:val="Normal"/>
    <w:link w:val="Titolo7Carattere"/>
    <w:qFormat/>
    <w:rsid w:val="0009235a"/>
    <w:pPr>
      <w:keepNext w:val="true"/>
      <w:jc w:val="both"/>
      <w:outlineLvl w:val="6"/>
    </w:pPr>
    <w:rPr>
      <w:b/>
      <w:szCs w:val="20"/>
    </w:rPr>
  </w:style>
  <w:style w:type="paragraph" w:styleId="Titolo8">
    <w:name w:val="Heading 8"/>
    <w:basedOn w:val="Normal"/>
    <w:next w:val="Normal"/>
    <w:qFormat/>
    <w:rsid w:val="005c40a4"/>
    <w:pPr>
      <w:spacing w:before="240" w:after="60"/>
      <w:outlineLvl w:val="7"/>
    </w:pPr>
    <w:rPr>
      <w:i/>
      <w:iCs/>
    </w:rPr>
  </w:style>
  <w:style w:type="character" w:styleId="DefaultParagraphFont" w:default="1">
    <w:name w:val="Default Paragraph Font"/>
    <w:uiPriority w:val="1"/>
    <w:semiHidden/>
    <w:unhideWhenUsed/>
    <w:qFormat/>
    <w:rPr/>
  </w:style>
  <w:style w:type="character" w:styleId="CollegamentoInternet">
    <w:name w:val="Collegamento Internet"/>
    <w:rsid w:val="005c40a4"/>
    <w:rPr>
      <w:color w:val="0000FF"/>
      <w:u w:val="single"/>
    </w:rPr>
  </w:style>
  <w:style w:type="character" w:styleId="Provvrubrica" w:customStyle="1">
    <w:name w:val="provv_rubrica"/>
    <w:basedOn w:val="DefaultParagraphFont"/>
    <w:qFormat/>
    <w:rsid w:val="00423520"/>
    <w:rPr/>
  </w:style>
  <w:style w:type="character" w:styleId="PidipaginaCarattere" w:customStyle="1">
    <w:name w:val="Piè di pagina Carattere"/>
    <w:qFormat/>
    <w:rsid w:val="00713be3"/>
    <w:rPr>
      <w:sz w:val="24"/>
    </w:rPr>
  </w:style>
  <w:style w:type="character" w:styleId="Pagenumber">
    <w:name w:val="page number"/>
    <w:qFormat/>
    <w:rsid w:val="00713be3"/>
    <w:rPr/>
  </w:style>
  <w:style w:type="character" w:styleId="CorpodeltestoCarattere" w:customStyle="1">
    <w:name w:val="Corpo del testo Carattere"/>
    <w:qFormat/>
    <w:rsid w:val="00713be3"/>
    <w:rPr>
      <w:sz w:val="24"/>
      <w:lang w:val="it-IT" w:eastAsia="it-IT" w:bidi="ar-SA"/>
    </w:rPr>
  </w:style>
  <w:style w:type="character" w:styleId="IntestazioneCarattere" w:customStyle="1">
    <w:name w:val="Intestazione Carattere"/>
    <w:qFormat/>
    <w:rsid w:val="00713be3"/>
    <w:rPr>
      <w:rFonts w:ascii="Calibri" w:hAnsi="Calibri" w:eastAsia="Calibri"/>
      <w:sz w:val="22"/>
      <w:szCs w:val="22"/>
      <w:lang w:eastAsia="en-US"/>
    </w:rPr>
  </w:style>
  <w:style w:type="character" w:styleId="RientrocorpodeltestoCarattere" w:customStyle="1">
    <w:name w:val="Rientro corpo del testo Carattere"/>
    <w:qFormat/>
    <w:rsid w:val="00713be3"/>
    <w:rPr>
      <w:sz w:val="24"/>
    </w:rPr>
  </w:style>
  <w:style w:type="character" w:styleId="Titolo4Carattere" w:customStyle="1">
    <w:name w:val="Titolo 4 Carattere"/>
    <w:qFormat/>
    <w:rsid w:val="00713be3"/>
    <w:rPr>
      <w:rFonts w:ascii="Garamond" w:hAnsi="Garamond"/>
      <w:b/>
      <w:bCs/>
      <w:sz w:val="28"/>
      <w:shd w:fill="F0F0F0" w:val="clear"/>
    </w:rPr>
  </w:style>
  <w:style w:type="character" w:styleId="Strong">
    <w:name w:val="Strong"/>
    <w:uiPriority w:val="22"/>
    <w:qFormat/>
    <w:rsid w:val="00713be3"/>
    <w:rPr>
      <w:b/>
      <w:bCs/>
    </w:rPr>
  </w:style>
  <w:style w:type="character" w:styleId="TestofumettoCarattere" w:customStyle="1">
    <w:name w:val="Testo fumetto Carattere"/>
    <w:link w:val="BalloonText"/>
    <w:uiPriority w:val="99"/>
    <w:qFormat/>
    <w:rsid w:val="004746dd"/>
    <w:rPr>
      <w:rFonts w:ascii="Tahoma" w:hAnsi="Tahoma" w:cs="Tahoma"/>
      <w:sz w:val="16"/>
      <w:szCs w:val="16"/>
    </w:rPr>
  </w:style>
  <w:style w:type="character" w:styleId="TestonotaapidipaginaCarattere" w:customStyle="1">
    <w:name w:val="Testo nota a piè di pagina Carattere"/>
    <w:basedOn w:val="DefaultParagraphFont"/>
    <w:qFormat/>
    <w:rsid w:val="007f394f"/>
    <w:rPr/>
  </w:style>
  <w:style w:type="character" w:styleId="Richiamoallanotaapidipagina">
    <w:name w:val="Richiamo alla nota a piè di pagina"/>
    <w:rPr>
      <w:vertAlign w:val="superscript"/>
    </w:rPr>
  </w:style>
  <w:style w:type="character" w:styleId="FootnoteCharacters">
    <w:name w:val="Footnote Characters"/>
    <w:qFormat/>
    <w:rsid w:val="007f394f"/>
    <w:rPr>
      <w:vertAlign w:val="superscript"/>
    </w:rPr>
  </w:style>
  <w:style w:type="character" w:styleId="Titolo5Carattere" w:customStyle="1">
    <w:name w:val="Titolo 5 Carattere"/>
    <w:qFormat/>
    <w:rsid w:val="0009235a"/>
    <w:rPr>
      <w:b/>
      <w:sz w:val="24"/>
      <w:u w:val="single"/>
    </w:rPr>
  </w:style>
  <w:style w:type="character" w:styleId="Titolo6Carattere" w:customStyle="1">
    <w:name w:val="Titolo 6 Carattere"/>
    <w:qFormat/>
    <w:rsid w:val="0009235a"/>
    <w:rPr>
      <w:i/>
      <w:sz w:val="24"/>
    </w:rPr>
  </w:style>
  <w:style w:type="character" w:styleId="Titolo7Carattere" w:customStyle="1">
    <w:name w:val="Titolo 7 Carattere"/>
    <w:qFormat/>
    <w:rsid w:val="0009235a"/>
    <w:rPr>
      <w:b/>
      <w:sz w:val="24"/>
    </w:rPr>
  </w:style>
  <w:style w:type="character" w:styleId="Titolo1Carattere" w:customStyle="1">
    <w:name w:val="Titolo 1 Carattere"/>
    <w:qFormat/>
    <w:rsid w:val="0009235a"/>
    <w:rPr>
      <w:rFonts w:ascii="Comic Sans MS" w:hAnsi="Comic Sans MS" w:eastAsia="Arial Unicode MS" w:cs="Arial Unicode MS"/>
      <w:b/>
      <w:bCs/>
      <w:sz w:val="24"/>
      <w:szCs w:val="24"/>
      <w:lang w:bidi="he-IL"/>
    </w:rPr>
  </w:style>
  <w:style w:type="character" w:styleId="CorpotestoCarattere" w:customStyle="1">
    <w:name w:val="Corpo testo Carattere"/>
    <w:uiPriority w:val="99"/>
    <w:qFormat/>
    <w:rsid w:val="0009235a"/>
    <w:rPr>
      <w:b/>
      <w:bCs/>
      <w:sz w:val="24"/>
      <w:szCs w:val="21"/>
    </w:rPr>
  </w:style>
  <w:style w:type="character" w:styleId="Titolo3Carattere" w:customStyle="1">
    <w:name w:val="Titolo 3 Carattere"/>
    <w:qFormat/>
    <w:rsid w:val="0009235a"/>
    <w:rPr>
      <w:rFonts w:ascii="Garamond" w:hAnsi="Garamond" w:cs="Arial"/>
      <w:b/>
      <w:bCs/>
      <w:sz w:val="28"/>
      <w:szCs w:val="24"/>
    </w:rPr>
  </w:style>
  <w:style w:type="character" w:styleId="Titolo2Carattere" w:customStyle="1">
    <w:name w:val="Titolo 2 Carattere"/>
    <w:qFormat/>
    <w:rsid w:val="0009235a"/>
    <w:rPr>
      <w:rFonts w:eastAsia="Arial Unicode MS"/>
      <w:i/>
      <w:iCs/>
      <w:sz w:val="24"/>
      <w:szCs w:val="24"/>
      <w:lang w:bidi="he-IL"/>
    </w:rPr>
  </w:style>
  <w:style w:type="character" w:styleId="Caratteredellanota" w:customStyle="1">
    <w:name w:val="Carattere della nota"/>
    <w:qFormat/>
    <w:rsid w:val="0009235a"/>
    <w:rPr>
      <w:vertAlign w:val="superscript"/>
    </w:rPr>
  </w:style>
  <w:style w:type="character" w:styleId="TestonotadichiusuraCarattere" w:customStyle="1">
    <w:name w:val="Testo nota di chiusura Carattere"/>
    <w:uiPriority w:val="99"/>
    <w:qFormat/>
    <w:rsid w:val="0009235a"/>
    <w:rPr>
      <w:rFonts w:ascii="Calibri" w:hAnsi="Calibri" w:eastAsia="Calibri"/>
      <w:lang w:eastAsia="en-US"/>
    </w:rPr>
  </w:style>
  <w:style w:type="character" w:styleId="Richiamoallanotadichiusura">
    <w:name w:val="Richiamo alla nota di chiusura"/>
    <w:rPr>
      <w:vertAlign w:val="superscript"/>
    </w:rPr>
  </w:style>
  <w:style w:type="character" w:styleId="EndnoteCharacters">
    <w:name w:val="Endnote Characters"/>
    <w:unhideWhenUsed/>
    <w:qFormat/>
    <w:rsid w:val="0009235a"/>
    <w:rPr>
      <w:vertAlign w:val="superscript"/>
    </w:rPr>
  </w:style>
  <w:style w:type="character" w:styleId="Enfasi">
    <w:name w:val="Enfasi"/>
    <w:uiPriority w:val="20"/>
    <w:qFormat/>
    <w:rsid w:val="0009235a"/>
    <w:rPr>
      <w:i/>
      <w:iCs/>
    </w:rPr>
  </w:style>
  <w:style w:type="character" w:styleId="Provvnumcomma" w:customStyle="1">
    <w:name w:val="provv_numcomma"/>
    <w:qFormat/>
    <w:rsid w:val="0009235a"/>
    <w:rPr/>
  </w:style>
  <w:style w:type="character" w:styleId="Spanboldcenterbig" w:customStyle="1">
    <w:name w:val="span_bold_center_big"/>
    <w:qFormat/>
    <w:rsid w:val="0009235a"/>
    <w:rPr/>
  </w:style>
  <w:style w:type="character" w:styleId="Corpodeltesto2Carattere" w:customStyle="1">
    <w:name w:val="Corpo del testo 2 Carattere"/>
    <w:link w:val="BodyText2"/>
    <w:qFormat/>
    <w:rsid w:val="0009235a"/>
    <w:rPr>
      <w:rFonts w:cs="Arial"/>
      <w:b/>
      <w:bCs/>
      <w:color w:val="000000"/>
      <w:sz w:val="28"/>
      <w:szCs w:val="23"/>
    </w:rPr>
  </w:style>
  <w:style w:type="character" w:styleId="Rientrocorpodeltesto2Carattere" w:customStyle="1">
    <w:name w:val="Rientro corpo del testo 2 Carattere"/>
    <w:basedOn w:val="DefaultParagraphFont"/>
    <w:link w:val="BodyTextIndent2"/>
    <w:uiPriority w:val="99"/>
    <w:qFormat/>
    <w:rsid w:val="0009235a"/>
    <w:rPr/>
  </w:style>
  <w:style w:type="character" w:styleId="Descrizione" w:customStyle="1">
    <w:name w:val="descrizione"/>
    <w:qFormat/>
    <w:rsid w:val="0009235a"/>
    <w:rPr>
      <w:b/>
      <w:bCs/>
      <w:color w:val="5B76A0"/>
      <w:sz w:val="28"/>
      <w:szCs w:val="28"/>
    </w:rPr>
  </w:style>
  <w:style w:type="character" w:styleId="PreformattatoHTMLCarattere" w:customStyle="1">
    <w:name w:val="Preformattato HTML Carattere"/>
    <w:link w:val="HTMLPreformatted"/>
    <w:uiPriority w:val="99"/>
    <w:qFormat/>
    <w:rsid w:val="0009235a"/>
    <w:rPr>
      <w:rFonts w:ascii="Courier New" w:hAnsi="Courier New"/>
      <w:lang w:val="x-none" w:eastAsia="x-none"/>
    </w:rPr>
  </w:style>
  <w:style w:type="character" w:styleId="St" w:customStyle="1">
    <w:name w:val="st"/>
    <w:qFormat/>
    <w:rsid w:val="0009235a"/>
    <w:rPr/>
  </w:style>
  <w:style w:type="character" w:styleId="SottotitoloCarattere" w:customStyle="1">
    <w:name w:val="Sottotitolo Carattere"/>
    <w:qFormat/>
    <w:rsid w:val="0009235a"/>
    <w:rPr>
      <w:i/>
      <w:iCs/>
      <w:sz w:val="24"/>
      <w:szCs w:val="24"/>
      <w:lang w:bidi="he-IL"/>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qFormat/>
    <w:rsid w:val="005c40a4"/>
    <w:pPr>
      <w:jc w:val="both"/>
    </w:pPr>
    <w:rPr>
      <w:b/>
      <w:bCs/>
      <w:szCs w:val="21"/>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Default" w:customStyle="1">
    <w:name w:val="Default"/>
    <w:qFormat/>
    <w:rsid w:val="005c40a4"/>
    <w:pPr>
      <w:widowControl/>
      <w:bidi w:val="0"/>
      <w:spacing w:before="0" w:after="0"/>
      <w:jc w:val="left"/>
    </w:pPr>
    <w:rPr>
      <w:rFonts w:ascii="Arial" w:hAnsi="Arial" w:cs="Arial" w:eastAsia="Times New Roman"/>
      <w:color w:val="000000"/>
      <w:kern w:val="0"/>
      <w:sz w:val="24"/>
      <w:szCs w:val="24"/>
      <w:lang w:val="it-IT" w:eastAsia="it-IT" w:bidi="ar-SA"/>
    </w:rPr>
  </w:style>
  <w:style w:type="paragraph" w:styleId="Titoloprincipale">
    <w:name w:val="Title"/>
    <w:basedOn w:val="Normal"/>
    <w:qFormat/>
    <w:rsid w:val="005c40a4"/>
    <w:pPr>
      <w:jc w:val="center"/>
    </w:pPr>
    <w:rPr>
      <w:b/>
      <w:bCs/>
      <w:lang w:bidi="he-IL"/>
    </w:rPr>
  </w:style>
  <w:style w:type="paragraph" w:styleId="Sottotitolo">
    <w:name w:val="Subtitle"/>
    <w:basedOn w:val="Normal"/>
    <w:link w:val="SottotitoloCarattere"/>
    <w:qFormat/>
    <w:rsid w:val="005c40a4"/>
    <w:pPr>
      <w:jc w:val="center"/>
    </w:pPr>
    <w:rPr>
      <w:i/>
      <w:iCs/>
      <w:lang w:bidi="he-IL"/>
    </w:rPr>
  </w:style>
  <w:style w:type="paragraph" w:styleId="BodyText3">
    <w:name w:val="Body Text 3"/>
    <w:basedOn w:val="Normal"/>
    <w:qFormat/>
    <w:rsid w:val="005c40a4"/>
    <w:pPr>
      <w:jc w:val="both"/>
    </w:pPr>
    <w:rPr>
      <w:szCs w:val="21"/>
    </w:rPr>
  </w:style>
  <w:style w:type="paragraph" w:styleId="BodyText2">
    <w:name w:val="Body Text 2"/>
    <w:basedOn w:val="Normal"/>
    <w:link w:val="Corpodeltesto2Carattere"/>
    <w:qFormat/>
    <w:rsid w:val="005c40a4"/>
    <w:pPr>
      <w:jc w:val="both"/>
    </w:pPr>
    <w:rPr>
      <w:rFonts w:cs="Arial"/>
      <w:b/>
      <w:bCs/>
      <w:color w:val="000000"/>
      <w:sz w:val="28"/>
      <w:szCs w:val="23"/>
    </w:rPr>
  </w:style>
  <w:style w:type="paragraph" w:styleId="NormalWeb">
    <w:name w:val="Normal (Web)"/>
    <w:basedOn w:val="Normal"/>
    <w:uiPriority w:val="99"/>
    <w:qFormat/>
    <w:rsid w:val="002902d7"/>
    <w:pPr>
      <w:spacing w:beforeAutospacing="1" w:afterAutospacing="1"/>
    </w:pPr>
    <w:rPr/>
  </w:style>
  <w:style w:type="paragraph" w:styleId="Intestazioneepidipagina">
    <w:name w:val="Intestazione e piè di pagina"/>
    <w:basedOn w:val="Normal"/>
    <w:qFormat/>
    <w:pPr/>
    <w:rPr/>
  </w:style>
  <w:style w:type="paragraph" w:styleId="Pidipagina">
    <w:name w:val="Footer"/>
    <w:basedOn w:val="Normal"/>
    <w:link w:val="PidipaginaCarattere"/>
    <w:rsid w:val="00713be3"/>
    <w:pPr>
      <w:tabs>
        <w:tab w:val="clear" w:pos="708"/>
        <w:tab w:val="center" w:pos="4819" w:leader="none"/>
        <w:tab w:val="right" w:pos="9638" w:leader="none"/>
      </w:tabs>
    </w:pPr>
    <w:rPr>
      <w:szCs w:val="20"/>
    </w:rPr>
  </w:style>
  <w:style w:type="paragraph" w:styleId="Titolo41" w:customStyle="1">
    <w:name w:val="Titolo 41"/>
    <w:basedOn w:val="Normal"/>
    <w:qFormat/>
    <w:rsid w:val="0009235a"/>
    <w:pPr>
      <w:widowControl w:val="false"/>
      <w:ind w:left="810" w:hanging="0"/>
      <w:outlineLvl w:val="3"/>
    </w:pPr>
    <w:rPr>
      <w:rFonts w:ascii="Tahoma" w:hAnsi="Tahoma" w:cs="Tahoma"/>
      <w:b/>
      <w:bCs/>
      <w:sz w:val="20"/>
      <w:szCs w:val="20"/>
    </w:rPr>
  </w:style>
  <w:style w:type="paragraph" w:styleId="Intestazione">
    <w:name w:val="Header"/>
    <w:basedOn w:val="Normal"/>
    <w:link w:val="IntestazioneCarattere"/>
    <w:unhideWhenUsed/>
    <w:rsid w:val="00713be3"/>
    <w:pPr>
      <w:tabs>
        <w:tab w:val="clear" w:pos="708"/>
        <w:tab w:val="center" w:pos="4819" w:leader="none"/>
        <w:tab w:val="right" w:pos="9638" w:leader="none"/>
      </w:tabs>
      <w:jc w:val="both"/>
    </w:pPr>
    <w:rPr>
      <w:rFonts w:ascii="Calibri" w:hAnsi="Calibri" w:eastAsia="Calibri"/>
      <w:sz w:val="22"/>
      <w:szCs w:val="22"/>
      <w:lang w:eastAsia="en-US"/>
    </w:rPr>
  </w:style>
  <w:style w:type="paragraph" w:styleId="Sche3" w:customStyle="1">
    <w:name w:val="sche_3"/>
    <w:qFormat/>
    <w:rsid w:val="00713be3"/>
    <w:pPr>
      <w:widowControl w:val="false"/>
      <w:bidi w:val="0"/>
      <w:spacing w:before="0" w:after="0"/>
      <w:jc w:val="both"/>
    </w:pPr>
    <w:rPr>
      <w:rFonts w:ascii="Times New Roman" w:hAnsi="Times New Roman" w:eastAsia="Times New Roman" w:cs="Times New Roman"/>
      <w:color w:val="auto"/>
      <w:kern w:val="0"/>
      <w:sz w:val="20"/>
      <w:szCs w:val="20"/>
      <w:lang w:val="en-US" w:eastAsia="it-IT" w:bidi="ar-SA"/>
    </w:rPr>
  </w:style>
  <w:style w:type="paragraph" w:styleId="Rientrocorpodeltesto">
    <w:name w:val="Body Text Indent"/>
    <w:basedOn w:val="Normal"/>
    <w:link w:val="RientrocorpodeltestoCarattere"/>
    <w:rsid w:val="00713be3"/>
    <w:pPr>
      <w:spacing w:before="0" w:after="120"/>
      <w:ind w:left="283" w:hanging="0"/>
    </w:pPr>
    <w:rPr>
      <w:szCs w:val="20"/>
    </w:rPr>
  </w:style>
  <w:style w:type="paragraph" w:styleId="TableParagraph" w:customStyle="1">
    <w:name w:val="Table Paragraph"/>
    <w:basedOn w:val="Normal"/>
    <w:uiPriority w:val="1"/>
    <w:qFormat/>
    <w:rsid w:val="00713be3"/>
    <w:pPr>
      <w:widowControl w:val="false"/>
    </w:pPr>
    <w:rPr/>
  </w:style>
  <w:style w:type="paragraph" w:styleId="Corpodeltesto21" w:customStyle="1">
    <w:name w:val="Corpo del testo 21"/>
    <w:basedOn w:val="Normal"/>
    <w:qFormat/>
    <w:rsid w:val="0009235a"/>
    <w:pPr>
      <w:jc w:val="both"/>
    </w:pPr>
    <w:rPr>
      <w:szCs w:val="20"/>
    </w:rPr>
  </w:style>
  <w:style w:type="paragraph" w:styleId="Rientrocorpodeltesto31" w:customStyle="1">
    <w:name w:val="Rientro corpo del testo 31"/>
    <w:basedOn w:val="Normal"/>
    <w:qFormat/>
    <w:rsid w:val="0009235a"/>
    <w:pPr>
      <w:suppressAutoHyphens w:val="true"/>
      <w:ind w:left="708" w:firstLine="426"/>
    </w:pPr>
    <w:rPr>
      <w:szCs w:val="20"/>
      <w:lang w:eastAsia="ar-SA"/>
    </w:rPr>
  </w:style>
  <w:style w:type="paragraph" w:styleId="Corpodeltesto31" w:customStyle="1">
    <w:name w:val="Corpo del testo 31"/>
    <w:basedOn w:val="Normal"/>
    <w:qFormat/>
    <w:rsid w:val="0009235a"/>
    <w:pPr>
      <w:suppressAutoHyphens w:val="true"/>
      <w:jc w:val="center"/>
    </w:pPr>
    <w:rPr>
      <w:sz w:val="16"/>
      <w:szCs w:val="20"/>
      <w:lang w:eastAsia="ar-SA"/>
    </w:rPr>
  </w:style>
  <w:style w:type="paragraph" w:styleId="BlockText">
    <w:name w:val="Block Text"/>
    <w:basedOn w:val="Normal"/>
    <w:qFormat/>
    <w:rsid w:val="00f578a6"/>
    <w:pPr>
      <w:ind w:left="851" w:right="567" w:firstLine="142"/>
      <w:jc w:val="both"/>
    </w:pPr>
    <w:rPr>
      <w:sz w:val="26"/>
      <w:szCs w:val="20"/>
    </w:rPr>
  </w:style>
  <w:style w:type="paragraph" w:styleId="BalloonText">
    <w:name w:val="Balloon Text"/>
    <w:basedOn w:val="Normal"/>
    <w:link w:val="TestofumettoCarattere"/>
    <w:uiPriority w:val="99"/>
    <w:qFormat/>
    <w:rsid w:val="004746dd"/>
    <w:pPr/>
    <w:rPr>
      <w:rFonts w:ascii="Tahoma" w:hAnsi="Tahoma" w:cs="Tahoma"/>
      <w:sz w:val="16"/>
      <w:szCs w:val="16"/>
    </w:rPr>
  </w:style>
  <w:style w:type="paragraph" w:styleId="ListParagraph">
    <w:name w:val="List Paragraph"/>
    <w:basedOn w:val="Normal"/>
    <w:uiPriority w:val="1"/>
    <w:qFormat/>
    <w:rsid w:val="00832f7e"/>
    <w:pPr>
      <w:ind w:left="708" w:hanging="0"/>
    </w:pPr>
    <w:rPr/>
  </w:style>
  <w:style w:type="paragraph" w:styleId="Notaapidipagina">
    <w:name w:val="Footnote Text"/>
    <w:basedOn w:val="Normal"/>
    <w:link w:val="TestonotaapidipaginaCarattere"/>
    <w:rsid w:val="007f394f"/>
    <w:pPr/>
    <w:rPr>
      <w:sz w:val="20"/>
      <w:szCs w:val="20"/>
    </w:rPr>
  </w:style>
  <w:style w:type="paragraph" w:styleId="Standard" w:customStyle="1">
    <w:name w:val="Standard"/>
    <w:qFormat/>
    <w:rsid w:val="0009235a"/>
    <w:pPr>
      <w:widowControl/>
      <w:suppressAutoHyphens w:val="true"/>
      <w:bidi w:val="0"/>
      <w:spacing w:before="0" w:after="0"/>
      <w:jc w:val="left"/>
      <w:textAlignment w:val="baseline"/>
    </w:pPr>
    <w:rPr>
      <w:rFonts w:ascii="Liberation Serif" w:hAnsi="Liberation Serif" w:eastAsia="SimSun" w:cs="Mangal"/>
      <w:color w:val="auto"/>
      <w:kern w:val="2"/>
      <w:sz w:val="24"/>
      <w:szCs w:val="24"/>
      <w:lang w:eastAsia="zh-CN" w:bidi="hi-IN" w:val="it-IT"/>
    </w:rPr>
  </w:style>
  <w:style w:type="paragraph" w:styleId="Notadichiusura">
    <w:name w:val="Endnote Text"/>
    <w:basedOn w:val="Normal"/>
    <w:link w:val="TestonotadichiusuraCarattere"/>
    <w:uiPriority w:val="99"/>
    <w:unhideWhenUsed/>
    <w:rsid w:val="0009235a"/>
    <w:pPr>
      <w:spacing w:lineRule="auto" w:line="276" w:before="0" w:after="200"/>
    </w:pPr>
    <w:rPr>
      <w:rFonts w:ascii="Calibri" w:hAnsi="Calibri" w:eastAsia="Calibri"/>
      <w:sz w:val="20"/>
      <w:szCs w:val="20"/>
      <w:lang w:eastAsia="en-US"/>
    </w:rPr>
  </w:style>
  <w:style w:type="paragraph" w:styleId="NoSpacing">
    <w:name w:val="No Spacing"/>
    <w:uiPriority w:val="1"/>
    <w:qFormat/>
    <w:rsid w:val="0009235a"/>
    <w:pPr>
      <w:widowControl/>
      <w:bidi w:val="0"/>
      <w:spacing w:before="0" w:after="0"/>
      <w:jc w:val="left"/>
    </w:pPr>
    <w:rPr>
      <w:rFonts w:ascii="Times New Roman" w:hAnsi="Times New Roman" w:eastAsia="Times New Roman" w:cs="Times New Roman"/>
      <w:color w:val="auto"/>
      <w:kern w:val="0"/>
      <w:sz w:val="24"/>
      <w:szCs w:val="20"/>
      <w:lang w:val="it-IT" w:eastAsia="it-IT" w:bidi="ar-SA"/>
    </w:rPr>
  </w:style>
  <w:style w:type="paragraph" w:styleId="Corpodeltesto32" w:customStyle="1">
    <w:name w:val="Corpo del testo 32"/>
    <w:basedOn w:val="Normal"/>
    <w:qFormat/>
    <w:rsid w:val="0009235a"/>
    <w:pPr>
      <w:spacing w:lineRule="exact" w:line="259"/>
      <w:jc w:val="both"/>
    </w:pPr>
    <w:rPr>
      <w:b/>
      <w:szCs w:val="20"/>
    </w:rPr>
  </w:style>
  <w:style w:type="paragraph" w:styleId="Rientrocorpodeltesto32" w:customStyle="1">
    <w:name w:val="Rientro corpo del testo 32"/>
    <w:basedOn w:val="Normal"/>
    <w:qFormat/>
    <w:rsid w:val="0009235a"/>
    <w:pPr>
      <w:ind w:left="1080" w:hanging="0"/>
      <w:jc w:val="both"/>
    </w:pPr>
    <w:rPr>
      <w:szCs w:val="20"/>
    </w:rPr>
  </w:style>
  <w:style w:type="paragraph" w:styleId="Provvr0" w:customStyle="1">
    <w:name w:val="provv_r0"/>
    <w:basedOn w:val="Normal"/>
    <w:qFormat/>
    <w:rsid w:val="0009235a"/>
    <w:pPr>
      <w:spacing w:beforeAutospacing="1" w:afterAutospacing="1"/>
      <w:jc w:val="both"/>
    </w:pPr>
    <w:rPr>
      <w:rFonts w:ascii="Arial Unicode MS" w:hAnsi="Arial Unicode MS" w:eastAsia="Arial Unicode MS" w:cs="Arial Unicode MS"/>
    </w:rPr>
  </w:style>
  <w:style w:type="paragraph" w:styleId="M8810518035274988528corpodeltesto" w:customStyle="1">
    <w:name w:val="m_8810518035274988528corpodeltesto"/>
    <w:basedOn w:val="Normal"/>
    <w:qFormat/>
    <w:rsid w:val="0009235a"/>
    <w:pPr>
      <w:spacing w:beforeAutospacing="1" w:afterAutospacing="1"/>
    </w:pPr>
    <w:rPr/>
  </w:style>
  <w:style w:type="paragraph" w:styleId="BodyTextIndent2">
    <w:name w:val="Body Text Indent 2"/>
    <w:basedOn w:val="Normal"/>
    <w:link w:val="Rientrocorpodeltesto2Carattere"/>
    <w:uiPriority w:val="99"/>
    <w:qFormat/>
    <w:rsid w:val="0009235a"/>
    <w:pPr>
      <w:spacing w:lineRule="auto" w:line="480" w:before="0" w:after="120"/>
      <w:ind w:left="283" w:hanging="0"/>
    </w:pPr>
    <w:rPr>
      <w:sz w:val="20"/>
      <w:szCs w:val="20"/>
    </w:rPr>
  </w:style>
  <w:style w:type="paragraph" w:styleId="Corpodeltesto22" w:customStyle="1">
    <w:name w:val="Corpo del testo 22"/>
    <w:basedOn w:val="Normal"/>
    <w:qFormat/>
    <w:rsid w:val="0009235a"/>
    <w:pPr>
      <w:jc w:val="both"/>
    </w:pPr>
    <w:rPr>
      <w:szCs w:val="20"/>
    </w:rPr>
  </w:style>
  <w:style w:type="paragraph" w:styleId="Rientrocorpodeltesto21" w:customStyle="1">
    <w:name w:val="Rientro corpo del testo 21"/>
    <w:basedOn w:val="Normal"/>
    <w:qFormat/>
    <w:rsid w:val="0009235a"/>
    <w:pPr>
      <w:ind w:left="360" w:hanging="0"/>
      <w:jc w:val="both"/>
    </w:pPr>
    <w:rPr>
      <w:szCs w:val="20"/>
    </w:rPr>
  </w:style>
  <w:style w:type="paragraph" w:styleId="Corpodeltesto33" w:customStyle="1">
    <w:name w:val="Corpo del testo 33"/>
    <w:basedOn w:val="Normal"/>
    <w:qFormat/>
    <w:rsid w:val="0009235a"/>
    <w:pPr>
      <w:spacing w:lineRule="exact" w:line="259"/>
      <w:jc w:val="both"/>
    </w:pPr>
    <w:rPr>
      <w:b/>
      <w:szCs w:val="20"/>
    </w:rPr>
  </w:style>
  <w:style w:type="paragraph" w:styleId="Regolamento" w:customStyle="1">
    <w:name w:val="regolamento"/>
    <w:basedOn w:val="Normal"/>
    <w:qFormat/>
    <w:rsid w:val="0009235a"/>
    <w:pPr>
      <w:widowControl w:val="false"/>
      <w:tabs>
        <w:tab w:val="clear" w:pos="708"/>
        <w:tab w:val="left" w:pos="-2127" w:leader="none"/>
      </w:tabs>
      <w:ind w:left="284" w:hanging="284"/>
      <w:jc w:val="both"/>
    </w:pPr>
    <w:rPr>
      <w:rFonts w:ascii="Arial" w:hAnsi="Arial" w:cs="Arial"/>
      <w:sz w:val="20"/>
    </w:rPr>
  </w:style>
  <w:style w:type="paragraph" w:styleId="Rientrocorpodeltesto33" w:customStyle="1">
    <w:name w:val="Rientro corpo del testo 33"/>
    <w:basedOn w:val="Normal"/>
    <w:qFormat/>
    <w:rsid w:val="0009235a"/>
    <w:pPr>
      <w:ind w:left="1080" w:hanging="0"/>
      <w:jc w:val="both"/>
    </w:pPr>
    <w:rPr>
      <w:szCs w:val="20"/>
    </w:rPr>
  </w:style>
  <w:style w:type="paragraph" w:styleId="Sche22" w:customStyle="1">
    <w:name w:val="sche2_2"/>
    <w:qFormat/>
    <w:rsid w:val="0009235a"/>
    <w:pPr>
      <w:widowControl w:val="false"/>
      <w:overflowPunct w:val="true"/>
      <w:bidi w:val="0"/>
      <w:spacing w:before="0" w:after="0"/>
      <w:jc w:val="right"/>
    </w:pPr>
    <w:rPr>
      <w:rFonts w:ascii="Times New Roman" w:hAnsi="Times New Roman" w:eastAsia="Times New Roman" w:cs="Times New Roman"/>
      <w:color w:val="auto"/>
      <w:kern w:val="0"/>
      <w:sz w:val="20"/>
      <w:szCs w:val="20"/>
      <w:lang w:val="en-US" w:eastAsia="it-IT" w:bidi="ar-SA"/>
    </w:rPr>
  </w:style>
  <w:style w:type="paragraph" w:styleId="HTMLPreformatted">
    <w:name w:val="HTML Preformatted"/>
    <w:basedOn w:val="Normal"/>
    <w:link w:val="PreformattatoHTMLCarattere"/>
    <w:uiPriority w:val="99"/>
    <w:qFormat/>
    <w:rsid w:val="0009235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x-none" w:eastAsia="x-none"/>
    </w:rPr>
  </w:style>
  <w:style w:type="paragraph" w:styleId="Rientrocorpodeltesto34" w:customStyle="1">
    <w:name w:val="Rientro corpo del testo 34"/>
    <w:basedOn w:val="Normal"/>
    <w:qFormat/>
    <w:rsid w:val="0009235a"/>
    <w:pPr>
      <w:ind w:left="1080" w:hanging="0"/>
      <w:jc w:val="both"/>
    </w:pPr>
    <w:rPr>
      <w:szCs w:val="20"/>
    </w:rPr>
  </w:style>
  <w:style w:type="paragraph" w:styleId="Corpodeltesto34" w:customStyle="1">
    <w:name w:val="Corpo del testo 34"/>
    <w:basedOn w:val="Normal"/>
    <w:qFormat/>
    <w:rsid w:val="0009235a"/>
    <w:pPr>
      <w:spacing w:lineRule="exact" w:line="259"/>
      <w:jc w:val="both"/>
    </w:pPr>
    <w:rPr>
      <w:b/>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09235a"/>
    <w:rPr>
      <w:lang w:val="en-US" w:eastAsia="en-US"/>
      <w:sz w:val="22"/>
      <w:szCs w:val="22"/>
    </w:rPr>
    <w:tblPr>
      <w:tblCellMar>
        <w:top w:w="0" w:type="dxa"/>
        <w:left w:w="0" w:type="dxa"/>
        <w:bottom w:w="0" w:type="dxa"/>
        <w:right w:w="0" w:type="dxa"/>
      </w:tblCellMar>
    </w:tblPr>
  </w:style>
  <w:style w:type="table" w:styleId="Grigliatabella">
    <w:name w:val="Table Grid"/>
    <w:basedOn w:val="Tabellanormale"/>
    <w:uiPriority w:val="59"/>
    <w:rsid w:val="0009235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LibreOffice/7.3.1.3$Windows_X86_64 LibreOffice_project/a69ca51ded25f3eefd52d7bf9a5fad8c90b87951</Application>
  <AppVersion>15.0000</AppVersion>
  <Pages>12</Pages>
  <Words>6659</Words>
  <Characters>39782</Characters>
  <CharactersWithSpaces>46130</CharactersWithSpaces>
  <Paragraphs>386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2024-11-24T20:30:00Z</dcterms:created>
  <dc:creator>donati</dc:creator>
  <dc:description/>
  <dc:language>it-IT</dc:language>
  <cp:lastModifiedBy/>
  <cp:lastPrinted>2018-07-17T13:27:00Z</cp:lastPrinted>
  <dcterms:modified xsi:type="dcterms:W3CDTF">2024-11-25T11:29:16Z</dcterms:modified>
  <cp:revision>3</cp:revision>
  <dc:subject/>
  <dc:title>    </dc:title>
</cp:coreProperties>
</file>

<file path=docProps/custom.xml><?xml version="1.0" encoding="utf-8"?>
<Properties xmlns="http://schemas.openxmlformats.org/officeDocument/2006/custom-properties" xmlns:vt="http://schemas.openxmlformats.org/officeDocument/2006/docPropsVTypes"/>
</file>