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9638" w:type="dxa"/>
        <w:jc w:val="left"/>
        <w:tblInd w:w="-102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584"/>
        <w:gridCol w:w="6921"/>
        <w:gridCol w:w="1"/>
        <w:gridCol w:w="132"/>
      </w:tblGrid>
      <w:tr>
        <w:trPr>
          <w:trHeight w:val="1814" w:hRule="exact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/>
              <w:spacing w:before="0" w:after="120"/>
              <w:jc w:val="center"/>
              <w:rPr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579245" cy="932180"/>
                  <wp:effectExtent l="0" t="0" r="0" b="0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7" t="-132" r="-77" b="-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Intestazione"/>
              <w:tabs>
                <w:tab w:val="right" w:pos="2977" w:leader="none"/>
                <w:tab w:val="left" w:pos="3402" w:leader="none"/>
                <w:tab w:val="center" w:pos="4819" w:leader="none"/>
                <w:tab w:val="right" w:pos="9638" w:leader="none"/>
              </w:tabs>
              <w:spacing w:before="100" w:after="28"/>
              <w:ind w:left="33" w:right="87" w:hanging="0"/>
              <w:jc w:val="center"/>
              <w:rPr>
                <w:rFonts w:ascii="Futura-Medium;Segoe UI" w:hAnsi="Futura-Medium;Segoe UI" w:cs="Futura-Medium;Segoe UI"/>
                <w:color w:val="000000"/>
                <w:sz w:val="32"/>
                <w:szCs w:val="32"/>
              </w:rPr>
            </w:pPr>
            <w:r>
              <w:rPr>
                <w:rFonts w:cs="Futura-Medium;Segoe UI" w:ascii="Futura-Medium;Segoe UI" w:hAnsi="Futura-Medium;Segoe UI"/>
                <w:color w:val="000000"/>
                <w:sz w:val="32"/>
                <w:szCs w:val="32"/>
              </w:rPr>
              <w:t>AZIENDA OSPEDALIERA DI RILIEVO NAZIONALE E DI ALTA SPECIALIZZAZIONE</w:t>
            </w:r>
          </w:p>
        </w:tc>
        <w:tc>
          <w:tcPr>
            <w:tcW w:w="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86" w:hRule="atLeast"/>
        </w:trPr>
        <w:tc>
          <w:tcPr>
            <w:tcW w:w="9506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Intestazione"/>
              <w:spacing w:before="100" w:after="28"/>
              <w:jc w:val="center"/>
              <w:rPr>
                <w:i/>
                <w:i/>
              </w:rPr>
            </w:pPr>
            <w:r>
              <w:rPr>
                <w:i/>
              </w:rPr>
              <w:t>Piazza Nicola Leotta n. 4 - 90127 Palermo - Web: https://www.arnascivico.it - P.IVA 05841790826</w:t>
            </w:r>
          </w:p>
        </w:tc>
        <w:tc>
          <w:tcPr>
            <w:tcW w:w="13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rFonts w:ascii="Futura-Medium;Segoe UI" w:hAnsi="Futura-Medium;Segoe UI" w:eastAsia="Calibri" w:cs="Futura-Medium;Segoe UI"/>
                <w:b/>
                <w:b/>
                <w:color w:val="000000"/>
                <w:kern w:val="2"/>
                <w:sz w:val="24"/>
                <w:szCs w:val="24"/>
                <w:lang w:eastAsia="it-IT" w:bidi="it-IT"/>
              </w:rPr>
            </w:pPr>
            <w:r>
              <w:rPr>
                <w:rFonts w:eastAsia="Calibri" w:cs="Futura-Medium;Segoe UI" w:ascii="Futura-Medium;Segoe UI" w:hAnsi="Futura-Medium;Segoe UI"/>
                <w:b/>
                <w:color w:val="000000"/>
                <w:kern w:val="2"/>
                <w:sz w:val="24"/>
                <w:szCs w:val="24"/>
                <w:lang w:eastAsia="it-IT" w:bidi="it-IT"/>
              </w:rPr>
              <w:t>U.O.C. PROVVEDITORATO</w:t>
            </w:r>
          </w:p>
        </w:tc>
      </w:tr>
      <w:tr>
        <w:trPr>
          <w:trHeight w:val="402" w:hRule="atLeast"/>
        </w:trPr>
        <w:tc>
          <w:tcPr>
            <w:tcW w:w="9638" w:type="dxa"/>
            <w:gridSpan w:val="4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CM3"/>
              <w:spacing w:before="0" w:after="0"/>
              <w:jc w:val="center"/>
              <w:rPr>
                <w:rFonts w:ascii="Times New Roman" w:hAnsi="Times New Roman" w:eastAsia="Calibri" w:cs="Times New Roman"/>
                <w:color w:val="00000A"/>
                <w:kern w:val="2"/>
                <w:lang w:bidi="it-IT"/>
              </w:rPr>
            </w:pPr>
            <w:r>
              <w:rPr>
                <w:rFonts w:eastAsia="Calibri" w:cs="Times New Roman" w:ascii="Times New Roman" w:hAnsi="Times New Roman"/>
                <w:i/>
                <w:color w:val="00000A"/>
                <w:kern w:val="2"/>
                <w:sz w:val="20"/>
                <w:szCs w:val="20"/>
                <w:lang w:val="fr-FR" w:eastAsia="ar-SA" w:bidi="it-IT"/>
              </w:rPr>
              <w:t xml:space="preserve">Tel.  091 6662261- </w:t>
            </w:r>
            <w:r>
              <w:rPr>
                <w:rFonts w:eastAsia="Calibri" w:cs="Times New Roman" w:ascii="Times New Roman" w:hAnsi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>Mail: provveditorato@arnascivico.it – PEC: ape@ospedalecivicopa@pec.it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 xml:space="preserve">procedura aperta </w:t>
      </w:r>
      <w:r>
        <w:rPr>
          <w:rFonts w:cs="Calibri" w:ascii="Arial" w:hAnsi="Arial"/>
          <w:b/>
          <w:bCs/>
          <w:color w:val="000000"/>
          <w:sz w:val="20"/>
          <w:szCs w:val="20"/>
          <w:shd w:fill="FFFFFF" w:val="clear"/>
        </w:rPr>
        <w:t>ai sensi dell</w:t>
      </w:r>
      <w:r>
        <w:rPr>
          <w:rFonts w:ascii="Arial" w:hAnsi="Arial"/>
          <w:b/>
          <w:bCs/>
          <w:color w:val="000000"/>
          <w:sz w:val="20"/>
          <w:szCs w:val="20"/>
          <w:shd w:fill="FFFFFF" w:val="clear"/>
        </w:rPr>
        <w:t>’art. 71 d.lgs. 36 del /2023, articolata in n. 4 lotti</w:t>
      </w:r>
      <w:r>
        <w:rPr>
          <w:rFonts w:cs="Calibri" w:ascii="Arial" w:hAnsi="Arial"/>
          <w:b/>
          <w:bCs/>
          <w:color w:val="000000"/>
          <w:sz w:val="20"/>
          <w:szCs w:val="20"/>
        </w:rPr>
        <w:t xml:space="preserve"> finalizzata all</w:t>
      </w:r>
      <w:r>
        <w:rPr>
          <w:rFonts w:ascii="Arial" w:hAnsi="Arial"/>
          <w:b/>
          <w:bCs/>
          <w:color w:val="000000"/>
          <w:sz w:val="20"/>
          <w:szCs w:val="20"/>
        </w:rPr>
        <w:t>’acquisizione della fornitura quinquennale con eventuale rinnovo di 24 mesi ed eventuale opzione di rinnovo tecnico di mesi 6, di Broncoscopi monouso per le UU.OO.CC</w:t>
      </w:r>
      <w:r>
        <w:rPr>
          <w:rFonts w:ascii="Arial" w:hAnsi="Arial"/>
          <w:b/>
          <w:bCs/>
          <w:sz w:val="20"/>
          <w:szCs w:val="20"/>
        </w:rPr>
        <w:t>. di Pneumologia, Endoscopia Bronchiale, T.I.N Neonatologia e Nido, Terapia Intensiva Pediatrica e Trauma Center dell’Arnas.</w:t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center"/>
        <w:rPr>
          <w:rFonts w:ascii="Calibri" w:hAnsi="Calibri"/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before="0" w:after="240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DISCIPLINARE DI GARA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before="120" w:after="0"/>
        <w:jc w:val="center"/>
        <w:rPr>
          <w:rFonts w:ascii="Calibri" w:hAnsi="Calibri"/>
          <w:b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DICHIARAZIONE  di domicilio, accesso agli atti ed altre  informazioni</w:t>
      </w:r>
    </w:p>
    <w:p>
      <w:pPr>
        <w:pStyle w:val="Corpodeltesto"/>
        <w:spacing w:lineRule="auto" w:line="290" w:before="60" w:after="0"/>
        <w:ind w:left="2038" w:right="1582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right="1582" w:hanging="0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/>
      </w:pPr>
      <w:r>
        <w:rPr>
          <w:b/>
          <w:bCs/>
        </w:rPr>
        <w:t>DICHIARAZIONE DOMICILIO E ACCESSO AGLI ATTI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RILASCIATO</w:t>
      </w:r>
      <w:r>
        <w:rPr>
          <w:spacing w:val="-9"/>
        </w:rPr>
        <w:t xml:space="preserve"> </w:t>
      </w:r>
      <w:r>
        <w:rPr/>
        <w:t>ANCHE</w:t>
      </w:r>
      <w:r>
        <w:rPr>
          <w:spacing w:val="-9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SENSI</w:t>
      </w:r>
      <w:r>
        <w:rPr>
          <w:spacing w:val="-10"/>
        </w:rPr>
        <w:t xml:space="preserve"> </w:t>
      </w:r>
      <w:r>
        <w:rPr/>
        <w:t>DEGLI</w:t>
      </w:r>
      <w:r>
        <w:rPr>
          <w:spacing w:val="-11"/>
        </w:rPr>
        <w:t xml:space="preserve"> </w:t>
      </w:r>
      <w:r>
        <w:rPr/>
        <w:t>ARTT.</w:t>
      </w:r>
      <w:r>
        <w:rPr>
          <w:spacing w:val="-8"/>
        </w:rPr>
        <w:t xml:space="preserve"> </w:t>
      </w:r>
      <w:r>
        <w:rPr/>
        <w:t>46</w:t>
      </w:r>
      <w:r>
        <w:rPr>
          <w:spacing w:val="-10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47</w:t>
      </w:r>
      <w:r>
        <w:rPr>
          <w:spacing w:val="-8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D.P.R.</w:t>
      </w:r>
      <w:r>
        <w:rPr>
          <w:spacing w:val="-8"/>
        </w:rPr>
        <w:t xml:space="preserve"> </w:t>
      </w:r>
      <w:r>
        <w:rPr/>
        <w:t>445/2000</w:t>
      </w:r>
    </w:p>
    <w:p>
      <w:pPr>
        <w:pStyle w:val="Titolo2"/>
        <w:spacing w:lineRule="exact" w:line="197"/>
        <w:ind w:left="900" w:right="453" w:hanging="0"/>
        <w:jc w:val="center"/>
        <w:rPr/>
      </w:pPr>
      <w:r>
        <w:rPr/>
        <w:t>(Non</w:t>
      </w:r>
      <w:r>
        <w:rPr>
          <w:spacing w:val="-4"/>
        </w:rPr>
        <w:t xml:space="preserve"> </w:t>
      </w:r>
      <w:r>
        <w:rPr/>
        <w:t>è</w:t>
      </w:r>
      <w:r>
        <w:rPr>
          <w:spacing w:val="-5"/>
        </w:rPr>
        <w:t xml:space="preserve"> </w:t>
      </w:r>
      <w:r>
        <w:rPr/>
        <w:t>ammessa</w:t>
      </w:r>
      <w:r>
        <w:rPr>
          <w:spacing w:val="-2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sostituzione</w:t>
      </w:r>
      <w:r>
        <w:rPr>
          <w:spacing w:val="-4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certificati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dichiarazioni</w:t>
      </w:r>
      <w:r>
        <w:rPr>
          <w:spacing w:val="-5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fotocopie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duplicati</w:t>
      </w:r>
      <w:r>
        <w:rPr>
          <w:spacing w:val="-2"/>
        </w:rPr>
        <w:t xml:space="preserve"> </w:t>
      </w:r>
      <w:r>
        <w:rPr/>
        <w:t>non</w:t>
      </w:r>
    </w:p>
    <w:p>
      <w:pPr>
        <w:pStyle w:val="Normal"/>
        <w:ind w:left="900" w:right="449" w:hanging="0"/>
        <w:jc w:val="center"/>
        <w:rPr>
          <w:b/>
          <w:b/>
          <w:i/>
          <w:i/>
          <w:sz w:val="20"/>
        </w:rPr>
      </w:pPr>
      <w:r>
        <w:rPr>
          <w:b/>
          <w:i/>
          <w:sz w:val="20"/>
        </w:rPr>
        <w:t>autenticati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forme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dagli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articoli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18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445/2000)</w:t>
      </w:r>
    </w:p>
    <w:p>
      <w:pPr>
        <w:pStyle w:val="Corpodeltesto"/>
        <w:spacing w:before="12" w:after="0"/>
        <w:rPr>
          <w:b/>
          <w:b/>
          <w:i/>
          <w:i/>
          <w:sz w:val="19"/>
        </w:rPr>
      </w:pPr>
      <w:r>
        <w:rPr>
          <w:b/>
          <w:i/>
          <w:sz w:val="19"/>
        </w:rPr>
      </w:r>
    </w:p>
    <w:p>
      <w:pPr>
        <w:pStyle w:val="Titolo2"/>
        <w:ind w:left="6254" w:hanging="0"/>
        <w:rPr/>
      </w:pPr>
      <w:r>
        <w:rPr/>
      </w:r>
    </w:p>
    <w:p>
      <w:pPr>
        <w:pStyle w:val="Titoloprincipale"/>
        <w:rPr>
          <w:b/>
          <w:b/>
          <w:bCs/>
        </w:rPr>
      </w:pPr>
      <w:r>
        <w:rPr>
          <w:b/>
          <w:bCs/>
        </w:rPr>
        <w:t>Spett.le ARNAS CIVICO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Titolo1"/>
        <w:jc w:val="both"/>
        <w:rPr/>
      </w:pPr>
      <w:r>
        <w:rPr/>
        <w:t>DICHIARAZIONE</w:t>
      </w:r>
      <w:r>
        <w:rPr>
          <w:spacing w:val="-5"/>
        </w:rPr>
        <w:t xml:space="preserve"> </w:t>
      </w:r>
      <w:r>
        <w:rPr/>
        <w:t>DOMICILIO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ACCESSO</w:t>
      </w:r>
      <w:r>
        <w:rPr>
          <w:spacing w:val="-4"/>
        </w:rPr>
        <w:t xml:space="preserve"> </w:t>
      </w:r>
      <w:r>
        <w:rPr/>
        <w:t>AGLI</w:t>
      </w:r>
      <w:r>
        <w:rPr>
          <w:spacing w:val="-3"/>
        </w:rPr>
        <w:t xml:space="preserve"> </w:t>
      </w:r>
      <w:r>
        <w:rPr/>
        <w:t>ATTI</w:t>
      </w:r>
    </w:p>
    <w:p>
      <w:pPr>
        <w:pStyle w:val="Corpodeltesto"/>
        <w:spacing w:before="1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itolo2"/>
        <w:ind w:left="590" w:right="137" w:hanging="0"/>
        <w:jc w:val="both"/>
        <w:rPr/>
      </w:pPr>
      <w:r>
        <w:rPr/>
        <w:t>Ai sensi degli artt. 46 e 47 del  D.P.R. 445/2000 per l’ammissione alla gara a procedura aperta, ex art. 60 D.Lgs. 56/2016</w:t>
      </w:r>
      <w:r>
        <w:rPr>
          <w:rFonts w:eastAsia="Calibri" w:eastAsiaTheme="minorHAnsi"/>
          <w:color w:val="000000"/>
        </w:rPr>
        <w:t>, per l’</w:t>
      </w:r>
      <w:r>
        <w:rPr>
          <w:rStyle w:val="Carpredefinitoparagrafo5"/>
          <w:rFonts w:cs="Arial" w:ascii="Arial" w:hAnsi="Arial"/>
          <w:color w:val="000000"/>
        </w:rPr>
        <w:t>affidamento della fornitura triennale in somministrazione di materiale specialistico per endoscopia bronchiale.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tabs>
          <w:tab w:val="clear" w:pos="708"/>
          <w:tab w:val="left" w:pos="2321" w:leader="none"/>
          <w:tab w:val="left" w:pos="2936" w:leader="none"/>
          <w:tab w:val="left" w:pos="4095" w:leader="none"/>
          <w:tab w:val="left" w:pos="4594" w:leader="none"/>
          <w:tab w:val="left" w:pos="5966" w:leader="none"/>
          <w:tab w:val="left" w:pos="6177" w:leader="none"/>
          <w:tab w:val="left" w:pos="6885" w:leader="none"/>
          <w:tab w:val="left" w:pos="7757" w:leader="none"/>
          <w:tab w:val="left" w:pos="8055" w:leader="none"/>
          <w:tab w:val="left" w:pos="8306" w:leader="none"/>
          <w:tab w:val="left" w:pos="9116" w:leader="none"/>
        </w:tabs>
        <w:spacing w:before="1" w:after="0"/>
        <w:ind w:left="590" w:right="107" w:hanging="0"/>
        <w:jc w:val="both"/>
        <w:rPr/>
      </w:pPr>
      <w:r>
        <w:rPr/>
        <w:t>Il</w:t>
      </w:r>
      <w:r>
        <w:rPr>
          <w:spacing w:val="12"/>
        </w:rPr>
        <w:t xml:space="preserve"> </w:t>
      </w:r>
      <w:r>
        <w:rPr/>
        <w:t>sottoscritto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20"/>
        </w:rPr>
        <w:t xml:space="preserve"> </w:t>
      </w:r>
      <w:r>
        <w:rPr/>
        <w:t>nato</w:t>
      </w:r>
      <w:r>
        <w:rPr>
          <w:spacing w:val="19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  <w:tab/>
      </w:r>
      <w:r>
        <w:rPr/>
        <w:t>il</w:t>
      </w:r>
      <w:r>
        <w:rPr>
          <w:rFonts w:ascii="Times New Roman" w:hAnsi="Times New Roman"/>
          <w:u w:val="single"/>
        </w:rPr>
        <w:tab/>
      </w:r>
      <w:r>
        <w:rPr/>
        <w:t>C.F.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domiciliato</w:t>
      </w:r>
      <w:r>
        <w:rPr>
          <w:spacing w:val="-43"/>
        </w:rPr>
        <w:t xml:space="preserve"> </w:t>
      </w:r>
      <w:r>
        <w:rPr/>
        <w:t>per</w:t>
      </w:r>
      <w:r>
        <w:rPr>
          <w:spacing w:val="65"/>
        </w:rPr>
        <w:t xml:space="preserve"> </w:t>
      </w:r>
      <w:r>
        <w:rPr/>
        <w:t>la</w:t>
      </w:r>
      <w:r>
        <w:rPr>
          <w:spacing w:val="66"/>
        </w:rPr>
        <w:t xml:space="preserve"> </w:t>
      </w:r>
      <w:r>
        <w:rPr/>
        <w:t>carica</w:t>
      </w:r>
      <w:r>
        <w:rPr>
          <w:spacing w:val="66"/>
        </w:rPr>
        <w:t xml:space="preserve"> </w:t>
      </w:r>
      <w:r>
        <w:rPr/>
        <w:t>presso</w:t>
      </w:r>
      <w:r>
        <w:rPr>
          <w:spacing w:val="66"/>
        </w:rPr>
        <w:t xml:space="preserve"> </w:t>
      </w:r>
      <w:r>
        <w:rPr/>
        <w:t>la</w:t>
      </w:r>
      <w:r>
        <w:rPr>
          <w:spacing w:val="66"/>
        </w:rPr>
        <w:t xml:space="preserve"> </w:t>
      </w:r>
      <w:r>
        <w:rPr/>
        <w:t>sede</w:t>
      </w:r>
      <w:r>
        <w:rPr>
          <w:spacing w:val="65"/>
        </w:rPr>
        <w:t xml:space="preserve"> </w:t>
      </w:r>
      <w:r>
        <w:rPr/>
        <w:t>societaria</w:t>
      </w:r>
      <w:r>
        <w:rPr>
          <w:spacing w:val="66"/>
        </w:rPr>
        <w:t xml:space="preserve"> </w:t>
      </w:r>
      <w:r>
        <w:rPr/>
        <w:t>ove</w:t>
      </w:r>
      <w:r>
        <w:rPr>
          <w:spacing w:val="66"/>
        </w:rPr>
        <w:t xml:space="preserve"> </w:t>
      </w:r>
      <w:r>
        <w:rPr/>
        <w:t>appresso,</w:t>
      </w:r>
      <w:r>
        <w:rPr>
          <w:spacing w:val="66"/>
        </w:rPr>
        <w:t xml:space="preserve"> </w:t>
      </w:r>
      <w:r>
        <w:rPr/>
        <w:t>nella</w:t>
      </w:r>
      <w:r>
        <w:rPr>
          <w:spacing w:val="66"/>
        </w:rPr>
        <w:t xml:space="preserve"> </w:t>
      </w:r>
      <w:r>
        <w:rPr/>
        <w:t>sua</w:t>
      </w:r>
      <w:r>
        <w:rPr>
          <w:spacing w:val="66"/>
        </w:rPr>
        <w:t xml:space="preserve"> </w:t>
      </w:r>
      <w:r>
        <w:rPr/>
        <w:t>qualità</w:t>
      </w:r>
      <w:r>
        <w:rPr>
          <w:spacing w:val="65"/>
        </w:rPr>
        <w:t xml:space="preserve"> </w:t>
      </w:r>
      <w:r>
        <w:rPr/>
        <w:t>di</w:t>
      </w:r>
      <w:r>
        <w:rPr>
          <w:rFonts w:ascii="Times New Roman" w:hAnsi="Times New Roman"/>
          <w:u w:val="single"/>
        </w:rPr>
        <w:tab/>
        <w:tab/>
        <w:tab/>
      </w:r>
      <w:r>
        <w:rPr/>
        <w:t>e</w:t>
      </w:r>
      <w:r>
        <w:rPr>
          <w:spacing w:val="1"/>
        </w:rPr>
        <w:t xml:space="preserve"> </w:t>
      </w:r>
      <w:r>
        <w:rPr/>
        <w:t>legale</w:t>
      </w:r>
      <w:r>
        <w:rPr>
          <w:spacing w:val="-43"/>
        </w:rPr>
        <w:t xml:space="preserve"> </w:t>
      </w:r>
      <w:r>
        <w:rPr/>
        <w:t>rappresentante</w:t>
      </w:r>
      <w:r>
        <w:rPr>
          <w:spacing w:val="84"/>
        </w:rPr>
        <w:t xml:space="preserve"> </w:t>
      </w:r>
      <w:r>
        <w:rPr/>
        <w:t>avente</w:t>
      </w:r>
      <w:r>
        <w:rPr>
          <w:spacing w:val="81"/>
        </w:rPr>
        <w:t xml:space="preserve"> </w:t>
      </w:r>
      <w:r>
        <w:rPr/>
        <w:t>i</w:t>
      </w:r>
      <w:r>
        <w:rPr>
          <w:spacing w:val="79"/>
        </w:rPr>
        <w:t xml:space="preserve"> </w:t>
      </w:r>
      <w:r>
        <w:rPr/>
        <w:t>poteri</w:t>
      </w:r>
      <w:r>
        <w:rPr>
          <w:spacing w:val="79"/>
        </w:rPr>
        <w:t xml:space="preserve"> </w:t>
      </w:r>
      <w:r>
        <w:rPr/>
        <w:t>necessari</w:t>
      </w:r>
      <w:r>
        <w:rPr>
          <w:spacing w:val="81"/>
        </w:rPr>
        <w:t xml:space="preserve"> </w:t>
      </w:r>
      <w:r>
        <w:rPr/>
        <w:t>per</w:t>
      </w:r>
      <w:r>
        <w:rPr>
          <w:spacing w:val="81"/>
        </w:rPr>
        <w:t xml:space="preserve"> </w:t>
      </w:r>
      <w:r>
        <w:rPr/>
        <w:t>impegnare</w:t>
      </w:r>
      <w:r>
        <w:rPr>
          <w:spacing w:val="79"/>
        </w:rPr>
        <w:t xml:space="preserve"> </w:t>
      </w:r>
      <w:r>
        <w:rPr/>
        <w:t>la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nella</w:t>
      </w:r>
      <w:r>
        <w:rPr>
          <w:spacing w:val="1"/>
        </w:rPr>
        <w:t xml:space="preserve"> </w:t>
      </w:r>
      <w:r>
        <w:rPr/>
        <w:t>presente</w:t>
      </w:r>
      <w:r>
        <w:rPr>
          <w:spacing w:val="-43"/>
        </w:rPr>
        <w:t xml:space="preserve"> </w:t>
      </w:r>
      <w:r>
        <w:rPr/>
        <w:t>procedura,</w:t>
      </w:r>
      <w:r>
        <w:rPr>
          <w:spacing w:val="51"/>
        </w:rPr>
        <w:t xml:space="preserve"> </w:t>
      </w:r>
      <w:r>
        <w:rPr/>
        <w:t>con</w:t>
      </w:r>
      <w:r>
        <w:rPr>
          <w:spacing w:val="51"/>
        </w:rPr>
        <w:t xml:space="preserve"> </w:t>
      </w:r>
      <w:r>
        <w:rPr/>
        <w:t>sede</w:t>
      </w:r>
      <w:r>
        <w:rPr>
          <w:spacing w:val="51"/>
        </w:rPr>
        <w:t xml:space="preserve"> </w:t>
      </w:r>
      <w:r>
        <w:rPr/>
        <w:t>in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51"/>
        </w:rPr>
        <w:t xml:space="preserve"> </w:t>
      </w:r>
      <w:r>
        <w:rPr/>
        <w:t>Via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3"/>
        </w:rPr>
        <w:t xml:space="preserve"> </w:t>
      </w:r>
      <w:r>
        <w:rPr/>
        <w:t>iscritta</w:t>
      </w:r>
      <w:r>
        <w:rPr>
          <w:spacing w:val="4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Registro</w:t>
      </w:r>
      <w:r>
        <w:rPr>
          <w:spacing w:val="4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Imprese</w:t>
      </w:r>
      <w:r>
        <w:rPr>
          <w:spacing w:val="43"/>
        </w:rPr>
        <w:t xml:space="preserve"> </w:t>
      </w:r>
      <w:r>
        <w:rPr/>
        <w:t xml:space="preserve">di  </w:t>
      </w:r>
      <w:r>
        <w:rPr>
          <w:u w:val="single"/>
        </w:rPr>
        <w:t xml:space="preserve">       </w:t>
      </w:r>
      <w:r>
        <w:rPr>
          <w:spacing w:val="21"/>
        </w:rPr>
        <w:t xml:space="preserve"> </w:t>
      </w:r>
      <w:r>
        <w:rPr/>
        <w:t>al</w:t>
      </w:r>
      <w:r>
        <w:rPr>
          <w:spacing w:val="43"/>
        </w:rPr>
        <w:t xml:space="preserve"> </w:t>
      </w:r>
      <w:r>
        <w:rPr/>
        <w:t xml:space="preserve">n.  </w:t>
      </w:r>
      <w:r>
        <w:rPr>
          <w:u w:val="single"/>
        </w:rPr>
        <w:t xml:space="preserve">     </w:t>
      </w:r>
      <w:r>
        <w:rPr>
          <w:spacing w:val="19"/>
          <w:u w:val="single"/>
        </w:rPr>
        <w:t xml:space="preserve"> </w:t>
      </w:r>
      <w:r>
        <w:rPr/>
        <w:t>,</w:t>
      </w:r>
      <w:r>
        <w:rPr>
          <w:spacing w:val="43"/>
        </w:rPr>
        <w:t xml:space="preserve"> </w:t>
      </w:r>
      <w:r>
        <w:rPr/>
        <w:t>codice</w:t>
      </w:r>
      <w:r>
        <w:rPr>
          <w:spacing w:val="44"/>
        </w:rPr>
        <w:t xml:space="preserve"> </w:t>
      </w:r>
      <w:r>
        <w:rPr/>
        <w:t>fiscale</w:t>
      </w:r>
      <w:r>
        <w:rPr>
          <w:spacing w:val="43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ab/>
        <w:tab/>
        <w:tab/>
      </w:r>
      <w:r>
        <w:rPr/>
        <w:t>CCNL</w:t>
      </w:r>
      <w:r>
        <w:rPr>
          <w:spacing w:val="36"/>
        </w:rPr>
        <w:t xml:space="preserve"> </w:t>
      </w:r>
      <w:r>
        <w:rPr/>
        <w:t xml:space="preserve">applicato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Settore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partecipa</w:t>
      </w:r>
      <w:r>
        <w:rPr>
          <w:spacing w:val="-2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presente iniziativa</w:t>
      </w:r>
      <w:r>
        <w:rPr>
          <w:spacing w:val="-1"/>
        </w:rPr>
        <w:t xml:space="preserve"> </w:t>
      </w:r>
      <w:r>
        <w:rPr/>
        <w:t>nella</w:t>
      </w:r>
      <w:r>
        <w:rPr>
          <w:spacing w:val="-3"/>
        </w:rPr>
        <w:t xml:space="preserve"> </w:t>
      </w:r>
      <w:r>
        <w:rPr/>
        <w:t>seguente forma</w:t>
      </w:r>
    </w:p>
    <w:p>
      <w:pPr>
        <w:pStyle w:val="Titolo2"/>
        <w:spacing w:lineRule="exact" w:line="243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(</w:t>
      </w:r>
      <w:r>
        <w:rPr/>
        <w:t>INDICARE</w:t>
      </w:r>
      <w:r>
        <w:rPr>
          <w:spacing w:val="-3"/>
        </w:rPr>
        <w:t xml:space="preserve"> </w:t>
      </w:r>
      <w:r>
        <w:rPr/>
        <w:t>UNA</w:t>
      </w:r>
      <w:r>
        <w:rPr>
          <w:spacing w:val="-1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FORME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PARTECIPAZIONE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3"/>
        </w:rPr>
        <w:t xml:space="preserve"> </w:t>
      </w:r>
      <w:r>
        <w:rPr/>
        <w:t>ALL’ART.</w:t>
      </w:r>
      <w:r>
        <w:rPr>
          <w:spacing w:val="-2"/>
        </w:rPr>
        <w:t xml:space="preserve"> </w:t>
      </w:r>
      <w:r>
        <w:rPr/>
        <w:t>45,</w:t>
      </w:r>
      <w:r>
        <w:rPr>
          <w:spacing w:val="-3"/>
        </w:rPr>
        <w:t xml:space="preserve"> </w:t>
      </w:r>
      <w:r>
        <w:rPr/>
        <w:t>COMMA</w:t>
      </w:r>
      <w:r>
        <w:rPr>
          <w:spacing w:val="-1"/>
        </w:rPr>
        <w:t xml:space="preserve"> </w:t>
      </w:r>
      <w:r>
        <w:rPr/>
        <w:t>2,</w:t>
      </w:r>
      <w:r>
        <w:rPr>
          <w:spacing w:val="-4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CODICE</w:t>
      </w:r>
      <w:r>
        <w:rPr>
          <w:b w:val="false"/>
          <w:i w:val="false"/>
        </w:rPr>
        <w:t>)</w:t>
      </w:r>
    </w:p>
    <w:p>
      <w:pPr>
        <w:pStyle w:val="Corpodeltesto"/>
        <w:ind w:left="590" w:hanging="0"/>
        <w:jc w:val="both"/>
        <w:rPr/>
      </w:pPr>
      <w:r>
        <w:rPr/>
        <w:t>di</w:t>
      </w:r>
      <w:r>
        <w:rPr>
          <w:spacing w:val="-5"/>
        </w:rPr>
        <w:t xml:space="preserve"> </w:t>
      </w:r>
      <w:r>
        <w:rPr/>
        <w:t>seguito</w:t>
      </w:r>
      <w:r>
        <w:rPr>
          <w:spacing w:val="-4"/>
        </w:rPr>
        <w:t xml:space="preserve"> </w:t>
      </w:r>
      <w:r>
        <w:rPr/>
        <w:t>denominato</w:t>
      </w:r>
      <w:r>
        <w:rPr>
          <w:spacing w:val="-4"/>
        </w:rPr>
        <w:t xml:space="preserve"> </w:t>
      </w:r>
      <w:r>
        <w:rPr/>
        <w:t>“operatore”</w:t>
      </w:r>
    </w:p>
    <w:p>
      <w:pPr>
        <w:pStyle w:val="Corpodeltesto"/>
        <w:ind w:left="590" w:right="144" w:hanging="0"/>
        <w:jc w:val="both"/>
        <w:rPr/>
      </w:pPr>
      <w:r>
        <w:rPr/>
        <w:t>ai sensi e per gli effetti dell’art. 76 D.P.R. 445/2000 consapevole della responsabilità e delle conseguenze</w:t>
      </w:r>
      <w:r>
        <w:rPr>
          <w:spacing w:val="-44"/>
        </w:rPr>
        <w:t xml:space="preserve"> </w:t>
      </w:r>
      <w:r>
        <w:rPr/>
        <w:t>civili e penali previste in caso di dichiarazioni mendaci e/o formazione od uso di atti falsi e/o in caso di</w:t>
      </w:r>
      <w:r>
        <w:rPr>
          <w:spacing w:val="1"/>
        </w:rPr>
        <w:t xml:space="preserve"> </w:t>
      </w:r>
      <w:r>
        <w:rPr/>
        <w:t>esibizione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atti</w:t>
      </w:r>
      <w:r>
        <w:rPr>
          <w:spacing w:val="1"/>
        </w:rPr>
        <w:t xml:space="preserve"> </w:t>
      </w:r>
      <w:r>
        <w:rPr/>
        <w:t>contenenti</w:t>
      </w:r>
      <w:r>
        <w:rPr>
          <w:spacing w:val="-1"/>
        </w:rPr>
        <w:t xml:space="preserve"> </w:t>
      </w:r>
      <w:r>
        <w:rPr/>
        <w:t>dati</w:t>
      </w:r>
      <w:r>
        <w:rPr>
          <w:spacing w:val="-1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più</w:t>
      </w:r>
      <w:r>
        <w:rPr>
          <w:spacing w:val="-2"/>
        </w:rPr>
        <w:t xml:space="preserve"> </w:t>
      </w:r>
      <w:r>
        <w:rPr/>
        <w:t>corrispondenti a</w:t>
      </w:r>
      <w:r>
        <w:rPr>
          <w:spacing w:val="-3"/>
        </w:rPr>
        <w:t xml:space="preserve"> </w:t>
      </w:r>
      <w:r>
        <w:rPr/>
        <w:t>verità;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Titolo1"/>
        <w:ind w:left="2038" w:right="1580" w:hanging="0"/>
        <w:jc w:val="center"/>
        <w:rPr/>
      </w:pPr>
      <w:r>
        <w:rPr/>
        <w:t>E</w:t>
      </w:r>
      <w:r>
        <w:rPr>
          <w:spacing w:val="-4"/>
        </w:rPr>
        <w:t xml:space="preserve"> </w:t>
      </w:r>
      <w:r>
        <w:rPr/>
        <w:t>DICHIARA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08"/>
          <w:tab w:val="left" w:pos="4424" w:leader="none"/>
          <w:tab w:val="left" w:pos="6343" w:leader="none"/>
          <w:tab w:val="left" w:pos="7909" w:leader="none"/>
        </w:tabs>
        <w:ind w:left="590" w:hanging="0"/>
        <w:rPr>
          <w:rFonts w:ascii="Times New Roman" w:hAnsi="Times New Roman"/>
        </w:rPr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9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/>
        <w:t>dati:</w:t>
      </w:r>
      <w:r>
        <w:rPr>
          <w:spacing w:val="-2"/>
        </w:rPr>
        <w:t xml:space="preserve"> </w:t>
      </w:r>
      <w:r>
        <w:rPr/>
        <w:t>domicilio</w:t>
      </w:r>
      <w:r>
        <w:rPr>
          <w:spacing w:val="-2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-3"/>
        </w:rPr>
        <w:t xml:space="preserve"> </w:t>
      </w:r>
      <w:r>
        <w:rPr/>
        <w:t>codice</w:t>
      </w:r>
      <w:r>
        <w:rPr>
          <w:spacing w:val="-2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pec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itolo1"/>
        <w:spacing w:before="49" w:after="0"/>
        <w:ind w:left="1310" w:hanging="0"/>
        <w:rPr/>
      </w:pPr>
      <w:r>
        <w:rPr/>
        <w:t>oppure</w:t>
      </w:r>
    </w:p>
    <w:p>
      <w:pPr>
        <w:pStyle w:val="Corpodeltesto"/>
        <w:spacing w:before="56" w:after="0"/>
        <w:ind w:left="950" w:hanging="0"/>
        <w:rPr/>
      </w:pPr>
      <w:r>
        <w:rPr/>
        <w:t>solo</w:t>
      </w:r>
      <w:r>
        <w:rPr>
          <w:spacing w:val="16"/>
        </w:rPr>
        <w:t xml:space="preserve"> </w:t>
      </w:r>
      <w:r>
        <w:rPr/>
        <w:t>in</w:t>
      </w:r>
      <w:r>
        <w:rPr>
          <w:spacing w:val="61"/>
        </w:rPr>
        <w:t xml:space="preserve"> </w:t>
      </w:r>
      <w:r>
        <w:rPr/>
        <w:t>caso</w:t>
      </w:r>
      <w:r>
        <w:rPr>
          <w:spacing w:val="58"/>
        </w:rPr>
        <w:t xml:space="preserve"> </w:t>
      </w:r>
      <w:r>
        <w:rPr/>
        <w:t>di</w:t>
      </w:r>
      <w:r>
        <w:rPr>
          <w:spacing w:val="58"/>
        </w:rPr>
        <w:t xml:space="preserve"> </w:t>
      </w:r>
      <w:r>
        <w:rPr/>
        <w:t>concorrenti</w:t>
      </w:r>
      <w:r>
        <w:rPr>
          <w:spacing w:val="58"/>
        </w:rPr>
        <w:t xml:space="preserve"> </w:t>
      </w:r>
      <w:r>
        <w:rPr/>
        <w:t>aventi</w:t>
      </w:r>
      <w:r>
        <w:rPr>
          <w:spacing w:val="60"/>
        </w:rPr>
        <w:t xml:space="preserve"> </w:t>
      </w:r>
      <w:r>
        <w:rPr/>
        <w:t>sede</w:t>
      </w:r>
      <w:r>
        <w:rPr>
          <w:spacing w:val="60"/>
        </w:rPr>
        <w:t xml:space="preserve"> </w:t>
      </w:r>
      <w:r>
        <w:rPr/>
        <w:t>in</w:t>
      </w:r>
      <w:r>
        <w:rPr>
          <w:spacing w:val="62"/>
        </w:rPr>
        <w:t xml:space="preserve"> </w:t>
      </w:r>
      <w:r>
        <w:rPr/>
        <w:t>altri</w:t>
      </w:r>
      <w:r>
        <w:rPr>
          <w:spacing w:val="60"/>
        </w:rPr>
        <w:t xml:space="preserve"> </w:t>
      </w:r>
      <w:r>
        <w:rPr/>
        <w:t>Stati</w:t>
      </w:r>
      <w:r>
        <w:rPr>
          <w:spacing w:val="60"/>
        </w:rPr>
        <w:t xml:space="preserve"> </w:t>
      </w:r>
      <w:r>
        <w:rPr/>
        <w:t>membri,</w:t>
      </w:r>
      <w:r>
        <w:rPr>
          <w:spacing w:val="58"/>
        </w:rPr>
        <w:t xml:space="preserve"> </w:t>
      </w:r>
      <w:r>
        <w:rPr/>
        <w:t>l’indirizzo</w:t>
      </w:r>
      <w:r>
        <w:rPr>
          <w:spacing w:val="60"/>
        </w:rPr>
        <w:t xml:space="preserve"> </w:t>
      </w:r>
      <w:r>
        <w:rPr/>
        <w:t>di</w:t>
      </w:r>
      <w:r>
        <w:rPr>
          <w:spacing w:val="60"/>
        </w:rPr>
        <w:t xml:space="preserve"> </w:t>
      </w:r>
      <w:r>
        <w:rPr/>
        <w:t>posta</w:t>
      </w:r>
      <w:r>
        <w:rPr>
          <w:spacing w:val="60"/>
        </w:rPr>
        <w:t xml:space="preserve"> </w:t>
      </w:r>
      <w:r>
        <w:rPr/>
        <w:t>elettronica</w:t>
      </w:r>
    </w:p>
    <w:p>
      <w:pPr>
        <w:pStyle w:val="Corpodeltesto"/>
        <w:spacing w:before="1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2745740</wp:posOffset>
                </wp:positionH>
                <wp:positionV relativeFrom="paragraph">
                  <wp:posOffset>120650</wp:posOffset>
                </wp:positionV>
                <wp:extent cx="28575" cy="635"/>
                <wp:effectExtent l="4445" t="3810" r="4445" b="4445"/>
                <wp:wrapTopAndBottom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0"/>
                        </a:xfrm>
                        <a:prstGeom prst="line">
                          <a:avLst/>
                        </a:prstGeom>
                        <a:ln w="756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.2pt,9.5pt" to="218.35pt,9.5pt" ID="Forma1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3"/>
        </w:rPr>
      </w:pPr>
      <w:r>
        <w:rPr>
          <w:sz w:val="3"/>
        </w:rPr>
      </w:r>
    </w:p>
    <w:p>
      <w:pPr>
        <w:pStyle w:val="Corpodeltesto"/>
        <w:spacing w:lineRule="exact" w:line="20"/>
        <w:ind w:left="943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074420" cy="127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8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73880" cy="720"/>
                          </a:xfrm>
                          <a:prstGeom prst="line">
                            <a:avLst/>
                          </a:prstGeom>
                          <a:ln w="828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1pt;width:84.5pt;height:0pt" coordorigin="0,-2" coordsize="1690,0">
                <v:line id="shape_0" from="0,-2" to="1690,-2" ID="Connettore 1 4" stroked="t" style="position:absolute;mso-position-vertical:top">
                  <v:stroke color="black" weight="82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lineRule="auto" w:line="290" w:before="68" w:after="0"/>
        <w:ind w:left="950" w:right="146" w:hanging="0"/>
        <w:jc w:val="both"/>
        <w:rPr/>
      </w:pPr>
      <w:r>
        <w:rPr/>
        <w:t>che, anche ai sensi dell’art. 52 del D. Lgs.n. 50/2016 e s.m.i. e stante quanto previsto nella lex</w:t>
      </w:r>
      <w:r>
        <w:rPr>
          <w:spacing w:val="1"/>
        </w:rPr>
        <w:t xml:space="preserve"> </w:t>
      </w:r>
      <w:r>
        <w:rPr/>
        <w:t>specialis, per le comunicazioni inerente la presente procedura con la presentazione dell’offerta</w:t>
      </w:r>
      <w:r>
        <w:rPr>
          <w:spacing w:val="1"/>
        </w:rPr>
        <w:t xml:space="preserve"> </w:t>
      </w:r>
      <w:r>
        <w:rPr/>
        <w:t>elegge automaticamente domicilio nell’apposita “Area comunicazioni” del sistema ad esso riservata</w:t>
      </w:r>
      <w:r>
        <w:rPr>
          <w:spacing w:val="-43"/>
        </w:rPr>
        <w:t xml:space="preserve"> </w:t>
      </w:r>
      <w:r>
        <w:rPr/>
        <w:t>ed</w:t>
      </w:r>
      <w:r>
        <w:rPr>
          <w:spacing w:val="-3"/>
        </w:rPr>
        <w:t xml:space="preserve"> </w:t>
      </w:r>
      <w:r>
        <w:rPr/>
        <w:t>elegge</w:t>
      </w:r>
      <w:r>
        <w:rPr>
          <w:spacing w:val="-3"/>
        </w:rPr>
        <w:t xml:space="preserve"> </w:t>
      </w:r>
      <w:r>
        <w:rPr/>
        <w:t>altresì</w:t>
      </w:r>
      <w:r>
        <w:rPr>
          <w:spacing w:val="-3"/>
        </w:rPr>
        <w:t xml:space="preserve"> </w:t>
      </w:r>
      <w:r>
        <w:rPr/>
        <w:t>domicilio</w:t>
      </w:r>
      <w:r>
        <w:rPr>
          <w:spacing w:val="-4"/>
        </w:rPr>
        <w:t xml:space="preserve"> </w:t>
      </w:r>
      <w:r>
        <w:rPr/>
        <w:t>presso</w:t>
      </w:r>
      <w:r>
        <w:rPr>
          <w:spacing w:val="-3"/>
        </w:rPr>
        <w:t xml:space="preserve"> </w:t>
      </w:r>
      <w:r>
        <w:rPr/>
        <w:t>l’indirizzo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posta</w:t>
      </w:r>
      <w:r>
        <w:rPr>
          <w:spacing w:val="-3"/>
        </w:rPr>
        <w:t xml:space="preserve"> </w:t>
      </w:r>
      <w:r>
        <w:rPr/>
        <w:t>elettronica</w:t>
      </w:r>
      <w:r>
        <w:rPr>
          <w:spacing w:val="-3"/>
        </w:rPr>
        <w:t xml:space="preserve"> </w:t>
      </w:r>
      <w:r>
        <w:rPr/>
        <w:t>certificata</w:t>
      </w:r>
      <w:r>
        <w:rPr>
          <w:spacing w:val="-3"/>
        </w:rPr>
        <w:t xml:space="preserve"> </w:t>
      </w:r>
      <w:r>
        <w:rPr/>
        <w:t>sopra</w:t>
      </w:r>
      <w:r>
        <w:rPr>
          <w:spacing w:val="-3"/>
        </w:rPr>
        <w:t xml:space="preserve"> </w:t>
      </w:r>
      <w:r>
        <w:rPr/>
        <w:t>indicato;</w:t>
      </w:r>
    </w:p>
    <w:p>
      <w:pPr>
        <w:pStyle w:val="Corpodeltesto"/>
        <w:spacing w:before="8" w:after="0"/>
        <w:rPr/>
      </w:pPr>
      <w:r>
        <w:rPr/>
      </w:r>
    </w:p>
    <w:p>
      <w:pPr>
        <w:pStyle w:val="Corpodeltesto"/>
        <w:ind w:left="950" w:hanging="360"/>
        <w:rPr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8"/>
        </w:rPr>
        <w:t xml:space="preserve"> </w:t>
      </w:r>
      <w:r>
        <w:rPr/>
        <w:t>di</w:t>
      </w:r>
      <w:r>
        <w:rPr>
          <w:spacing w:val="26"/>
        </w:rPr>
        <w:t xml:space="preserve"> </w:t>
      </w:r>
      <w:r>
        <w:rPr/>
        <w:t>autorizzare</w:t>
      </w:r>
      <w:r>
        <w:rPr>
          <w:spacing w:val="23"/>
        </w:rPr>
        <w:t xml:space="preserve"> </w:t>
      </w:r>
      <w:r>
        <w:rPr/>
        <w:t>qualora</w:t>
      </w:r>
      <w:r>
        <w:rPr>
          <w:spacing w:val="23"/>
        </w:rPr>
        <w:t xml:space="preserve"> </w:t>
      </w:r>
      <w:r>
        <w:rPr/>
        <w:t>un</w:t>
      </w:r>
      <w:r>
        <w:rPr>
          <w:spacing w:val="22"/>
        </w:rPr>
        <w:t xml:space="preserve"> </w:t>
      </w:r>
      <w:r>
        <w:rPr/>
        <w:t>partecipante</w:t>
      </w:r>
      <w:r>
        <w:rPr>
          <w:spacing w:val="24"/>
        </w:rPr>
        <w:t xml:space="preserve"> </w:t>
      </w:r>
      <w:r>
        <w:rPr/>
        <w:t>alla</w:t>
      </w:r>
      <w:r>
        <w:rPr>
          <w:spacing w:val="23"/>
        </w:rPr>
        <w:t xml:space="preserve"> </w:t>
      </w:r>
      <w:r>
        <w:rPr/>
        <w:t>gara</w:t>
      </w:r>
      <w:r>
        <w:rPr>
          <w:spacing w:val="23"/>
        </w:rPr>
        <w:t xml:space="preserve"> </w:t>
      </w:r>
      <w:r>
        <w:rPr/>
        <w:t>eserciti</w:t>
      </w:r>
      <w:r>
        <w:rPr>
          <w:spacing w:val="23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facoltà</w:t>
      </w:r>
      <w:r>
        <w:rPr>
          <w:spacing w:val="26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accesso</w:t>
      </w:r>
      <w:r>
        <w:rPr>
          <w:spacing w:val="25"/>
        </w:rPr>
        <w:t xml:space="preserve"> </w:t>
      </w:r>
      <w:r>
        <w:rPr/>
        <w:t>agli</w:t>
      </w:r>
      <w:r>
        <w:rPr>
          <w:spacing w:val="25"/>
        </w:rPr>
        <w:t xml:space="preserve"> </w:t>
      </w:r>
      <w:r>
        <w:rPr/>
        <w:t>atti,</w:t>
      </w:r>
      <w:r>
        <w:rPr>
          <w:spacing w:val="23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stazione</w:t>
      </w:r>
      <w:r>
        <w:rPr>
          <w:spacing w:val="-42"/>
        </w:rPr>
        <w:t xml:space="preserve"> </w:t>
      </w:r>
      <w:r>
        <w:rPr/>
        <w:t>appaltante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rilasciare</w:t>
      </w:r>
      <w:r>
        <w:rPr>
          <w:spacing w:val="-4"/>
        </w:rPr>
        <w:t xml:space="preserve"> </w:t>
      </w:r>
      <w:r>
        <w:rPr/>
        <w:t>copia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tutta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documentazione</w:t>
      </w:r>
      <w:r>
        <w:rPr>
          <w:spacing w:val="-4"/>
        </w:rPr>
        <w:t xml:space="preserve"> </w:t>
      </w:r>
      <w:r>
        <w:rPr/>
        <w:t>presentata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partecipazione</w:t>
      </w:r>
      <w:r>
        <w:rPr>
          <w:spacing w:val="-3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gara</w:t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sectPr>
          <w:footerReference w:type="default" r:id="rId3"/>
          <w:type w:val="nextPage"/>
          <w:pgSz w:w="11906" w:h="16838"/>
          <w:pgMar w:left="1680" w:right="1000" w:header="0" w:top="1580" w:footer="815" w:bottom="1000" w:gutter="0"/>
          <w:pgNumType w:fmt="decimal"/>
          <w:formProt w:val="false"/>
          <w:textDirection w:val="lrTb"/>
          <w:docGrid w:type="default" w:linePitch="100" w:charSpace="8192"/>
        </w:sectPr>
        <w:pStyle w:val="Titolo1"/>
        <w:ind w:left="0" w:hanging="0"/>
        <w:rPr/>
      </w:pPr>
      <w:r>
        <w:rPr/>
        <w:t xml:space="preserve">                                                                                      </w:t>
      </w:r>
      <w:r>
        <w:rPr>
          <w:sz w:val="26"/>
          <w:szCs w:val="26"/>
        </w:rPr>
        <w:t>oppure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2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eltesto"/>
        <w:ind w:left="874" w:right="146" w:hanging="0"/>
        <w:jc w:val="both"/>
        <w:rPr/>
      </w:pPr>
      <w:r>
        <w:rPr/>
        <w:t>di</w:t>
      </w:r>
      <w:r>
        <w:rPr>
          <w:spacing w:val="-4"/>
        </w:rPr>
        <w:t xml:space="preserve"> </w:t>
      </w:r>
      <w:r>
        <w:rPr/>
        <w:t>autorizzare,</w:t>
      </w:r>
      <w:r>
        <w:rPr>
          <w:spacing w:val="-5"/>
        </w:rPr>
        <w:t xml:space="preserve"> </w:t>
      </w:r>
      <w:r>
        <w:rPr/>
        <w:t>qualora</w:t>
      </w:r>
      <w:r>
        <w:rPr>
          <w:spacing w:val="-6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/>
        <w:t>partecipante</w:t>
      </w:r>
      <w:r>
        <w:rPr>
          <w:spacing w:val="-3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gara</w:t>
      </w:r>
      <w:r>
        <w:rPr>
          <w:spacing w:val="-3"/>
        </w:rPr>
        <w:t xml:space="preserve"> </w:t>
      </w:r>
      <w:r>
        <w:rPr/>
        <w:t>eserciti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facoltà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accesso</w:t>
      </w:r>
      <w:r>
        <w:rPr>
          <w:spacing w:val="-4"/>
        </w:rPr>
        <w:t xml:space="preserve"> </w:t>
      </w:r>
      <w:r>
        <w:rPr/>
        <w:t>agli</w:t>
      </w:r>
      <w:r>
        <w:rPr>
          <w:spacing w:val="-5"/>
        </w:rPr>
        <w:t xml:space="preserve"> </w:t>
      </w:r>
      <w:r>
        <w:rPr/>
        <w:t>atti,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Consip</w:t>
      </w:r>
      <w:r>
        <w:rPr>
          <w:spacing w:val="-2"/>
        </w:rPr>
        <w:t xml:space="preserve"> </w:t>
      </w:r>
      <w:r>
        <w:rPr/>
        <w:t>S.p.A.,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rilasciare</w:t>
      </w:r>
      <w:r>
        <w:rPr>
          <w:spacing w:val="1"/>
        </w:rPr>
        <w:t xml:space="preserve"> </w:t>
      </w:r>
      <w:r>
        <w:rPr/>
        <w:t>copia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tutta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documentazione</w:t>
      </w:r>
      <w:r>
        <w:rPr>
          <w:spacing w:val="1"/>
        </w:rPr>
        <w:t xml:space="preserve"> </w:t>
      </w:r>
      <w:r>
        <w:rPr/>
        <w:t>presentata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partecipazione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gara,</w:t>
      </w:r>
      <w:r>
        <w:rPr>
          <w:spacing w:val="1"/>
        </w:rPr>
        <w:t xml:space="preserve"> </w:t>
      </w:r>
      <w:r>
        <w:rPr/>
        <w:t>fatta</w:t>
      </w:r>
      <w:r>
        <w:rPr>
          <w:spacing w:val="1"/>
        </w:rPr>
        <w:t xml:space="preserve"> </w:t>
      </w:r>
      <w:r>
        <w:rPr/>
        <w:t>eccezione, nei limiti di quanto stabilito al comma 6 dell’art. 53 del Codice, delle parti dell’offerta</w:t>
      </w:r>
      <w:r>
        <w:rPr>
          <w:spacing w:val="1"/>
        </w:rPr>
        <w:t xml:space="preserve"> </w:t>
      </w:r>
      <w:r>
        <w:rPr/>
        <w:t>tecnica di seguito indicate e delle parti delle eventuali giustificazioni richieste a corredo dell’offerta</w:t>
      </w:r>
      <w:r>
        <w:rPr>
          <w:spacing w:val="1"/>
        </w:rPr>
        <w:t xml:space="preserve"> </w:t>
      </w:r>
      <w:r>
        <w:rPr/>
        <w:t>anomala,</w:t>
      </w:r>
      <w:r>
        <w:rPr>
          <w:spacing w:val="-3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saranno</w:t>
      </w:r>
      <w:r>
        <w:rPr>
          <w:spacing w:val="-2"/>
        </w:rPr>
        <w:t xml:space="preserve"> </w:t>
      </w:r>
      <w:r>
        <w:rPr/>
        <w:t>ivi specificate,</w:t>
      </w:r>
      <w:r>
        <w:rPr>
          <w:spacing w:val="-1"/>
        </w:rPr>
        <w:t xml:space="preserve"> </w:t>
      </w:r>
      <w:r>
        <w:rPr/>
        <w:t>coperte da</w:t>
      </w:r>
      <w:r>
        <w:rPr>
          <w:spacing w:val="-3"/>
        </w:rPr>
        <w:t xml:space="preserve"> </w:t>
      </w:r>
      <w:r>
        <w:rPr/>
        <w:t>segreto</w:t>
      </w:r>
      <w:r>
        <w:rPr>
          <w:spacing w:val="-1"/>
        </w:rPr>
        <w:t xml:space="preserve"> </w:t>
      </w:r>
      <w:r>
        <w:rPr/>
        <w:t>tecnico/commerciale;</w:t>
      </w:r>
    </w:p>
    <w:p>
      <w:pPr>
        <w:pStyle w:val="Corpodeltesto"/>
        <w:tabs>
          <w:tab w:val="clear" w:pos="708"/>
          <w:tab w:val="left" w:pos="8442" w:leader="none"/>
        </w:tabs>
        <w:spacing w:lineRule="exact" w:line="243"/>
        <w:ind w:left="874" w:hanging="0"/>
        <w:jc w:val="both"/>
        <w:rPr>
          <w:rFonts w:ascii="Times New Roman" w:hAnsi="Times New Roman"/>
        </w:rPr>
      </w:pP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/>
        <w:t>ragioni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before="60" w:after="0"/>
        <w:ind w:left="590" w:right="139" w:hanging="0"/>
        <w:jc w:val="both"/>
        <w:rPr>
          <w:i/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Fornire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adeguate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motivazioni,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supportate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eventuale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comprova,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così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richiesto dall’art. 53, comma 5, lett. a), del Codice. </w:t>
      </w:r>
      <w:r>
        <w:rPr>
          <w:b/>
          <w:i/>
          <w:sz w:val="20"/>
        </w:rPr>
        <w:t>Si rammenta di non fornire informazioni relative ai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contenuti dell’offerta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economica 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giustificativi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dell’anomalia</w:t>
      </w:r>
      <w:r>
        <w:rPr>
          <w:i/>
          <w:sz w:val="20"/>
        </w:rPr>
        <w:t>).</w:t>
      </w:r>
    </w:p>
    <w:p>
      <w:pPr>
        <w:pStyle w:val="Corpodeltesto"/>
        <w:spacing w:before="11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90" w:leader="none"/>
        </w:tabs>
        <w:rPr>
          <w:b/>
          <w:b/>
          <w:i/>
          <w:i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SEGUITO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INSERIRE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PARTI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OFFERTA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TECNICA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SEGRETARE).</w:t>
      </w:r>
    </w:p>
    <w:p>
      <w:pPr>
        <w:pStyle w:val="Titolo1"/>
        <w:jc w:val="both"/>
        <w:rPr/>
      </w:pPr>
      <w:r>
        <w:rPr/>
        <w:t>CHE</w:t>
      </w:r>
      <w:r>
        <w:rPr>
          <w:spacing w:val="-5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3"/>
        </w:rPr>
        <w:t xml:space="preserve"> </w:t>
      </w:r>
      <w:r>
        <w:rPr/>
        <w:t>DELL’OFFERTA</w:t>
      </w:r>
      <w:r>
        <w:rPr>
          <w:spacing w:val="-2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SEGRETARE</w:t>
      </w:r>
      <w:r>
        <w:rPr>
          <w:spacing w:val="-3"/>
        </w:rPr>
        <w:t xml:space="preserve"> </w:t>
      </w:r>
      <w:r>
        <w:rPr/>
        <w:t>SONO:</w:t>
      </w:r>
    </w:p>
    <w:p>
      <w:pPr>
        <w:pStyle w:val="Corpodeltesto"/>
        <w:spacing w:before="8" w:after="0"/>
        <w:rPr>
          <w:b/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behindDoc="0" distT="2540" distB="0" distL="0" distR="0" simplePos="0" locked="0" layoutInCell="1" allowOverlap="1" relativeHeight="3">
                <wp:simplePos x="0" y="0"/>
                <wp:positionH relativeFrom="page">
                  <wp:posOffset>1441450</wp:posOffset>
                </wp:positionH>
                <wp:positionV relativeFrom="paragraph">
                  <wp:posOffset>137795</wp:posOffset>
                </wp:positionV>
                <wp:extent cx="5371465" cy="1270"/>
                <wp:effectExtent l="6350" t="6350" r="5715" b="5715"/>
                <wp:wrapTopAndBottom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840" cy="720"/>
                        </a:xfrm>
                        <a:prstGeom prst="line">
                          <a:avLst/>
                        </a:prstGeom>
                        <a:ln w="1152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10.85pt" to="536.35pt,10.85pt" ID="Forma4" stroked="t" style="position:absolute;mso-position-horizontal-relative:page">
                <v:stroke color="black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635" distL="0" distR="635" simplePos="0" locked="0" layoutInCell="1" allowOverlap="1" relativeHeight="5">
                <wp:simplePos x="0" y="0"/>
                <wp:positionH relativeFrom="page">
                  <wp:posOffset>1441450</wp:posOffset>
                </wp:positionH>
                <wp:positionV relativeFrom="paragraph">
                  <wp:posOffset>292100</wp:posOffset>
                </wp:positionV>
                <wp:extent cx="4801870" cy="635"/>
                <wp:effectExtent l="6350" t="5715" r="6350" b="6350"/>
                <wp:wrapTopAndBottom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320" cy="0"/>
                        </a:xfrm>
                        <a:prstGeom prst="line">
                          <a:avLst/>
                        </a:prstGeom>
                        <a:ln w="1152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23pt" to="491.5pt,23pt" ID="Forma5" stroked="t" style="position:absolute;mso-position-horizontal-relative:page">
                <v:stroke color="black" weight="1152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9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Corpodeltesto"/>
        <w:spacing w:before="1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22" w:leader="none"/>
        </w:tabs>
        <w:spacing w:lineRule="auto" w:line="276" w:before="60" w:after="0"/>
        <w:ind w:left="590" w:right="140" w:hanging="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Se del caso</w:t>
      </w:r>
      <w:r>
        <w:rPr>
          <w:sz w:val="20"/>
        </w:rPr>
        <w:t xml:space="preserve">) Che le parti delle eventuali </w:t>
      </w:r>
      <w:r>
        <w:rPr>
          <w:b/>
          <w:sz w:val="20"/>
        </w:rPr>
        <w:t xml:space="preserve">giustificazioni </w:t>
      </w:r>
      <w:r>
        <w:rPr>
          <w:sz w:val="20"/>
        </w:rPr>
        <w:t>richieste a corredo dell’offerta anomala,</w:t>
      </w:r>
      <w:r>
        <w:rPr>
          <w:spacing w:val="1"/>
          <w:sz w:val="20"/>
        </w:rPr>
        <w:t xml:space="preserve"> </w:t>
      </w:r>
      <w:r>
        <w:rPr>
          <w:sz w:val="20"/>
        </w:rPr>
        <w:t>contenenti segreti tecnici o commerciali, ove presenti, da segretare, saranno indicate, nel caso, nei</w:t>
      </w:r>
      <w:r>
        <w:rPr>
          <w:spacing w:val="1"/>
          <w:sz w:val="20"/>
        </w:rPr>
        <w:t xml:space="preserve"> </w:t>
      </w:r>
      <w:r>
        <w:rPr>
          <w:sz w:val="20"/>
        </w:rPr>
        <w:t>giustificativi</w:t>
      </w:r>
      <w:r>
        <w:rPr>
          <w:spacing w:val="-1"/>
          <w:sz w:val="20"/>
        </w:rPr>
        <w:t xml:space="preserve"> </w:t>
      </w:r>
      <w:r>
        <w:rPr>
          <w:sz w:val="20"/>
        </w:rPr>
        <w:t>stessi.</w:t>
      </w:r>
    </w:p>
    <w:p>
      <w:pPr>
        <w:pStyle w:val="Corpodeltesto"/>
        <w:rPr/>
      </w:pPr>
      <w:r>
        <w:rPr/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4"/>
          <w:type w:val="nextPage"/>
          <w:pgSz w:w="11906" w:h="16838"/>
          <w:pgMar w:left="1680" w:right="1000" w:header="0" w:top="1580" w:footer="815" w:bottom="1000" w:gutter="0"/>
          <w:pgNumType w:fmt="decimal"/>
          <w:formProt w:val="false"/>
          <w:textDirection w:val="lrTb"/>
          <w:docGrid w:type="default" w:linePitch="100" w:charSpace="12288"/>
        </w:sectPr>
      </w:pPr>
    </w:p>
    <w:p>
      <w:pPr>
        <w:pStyle w:val="Corpodeltesto"/>
        <w:tabs>
          <w:tab w:val="clear" w:pos="708"/>
          <w:tab w:val="left" w:pos="1186" w:leader="none"/>
          <w:tab w:val="left" w:pos="3153" w:leader="none"/>
        </w:tabs>
        <w:spacing w:before="88"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 xml:space="preserve">li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/>
      </w:pPr>
      <w:r>
        <w:br w:type="column"/>
      </w:r>
      <w:r>
        <w:rPr/>
        <w:t>Firma</w:t>
      </w:r>
    </w:p>
    <w:p>
      <w:pPr>
        <w:pStyle w:val="Corpodeltesto"/>
        <w:rPr/>
      </w:pPr>
      <w:r>
        <w:rPr/>
        <w:t>_______________________________________</w:t>
      </w:r>
    </w:p>
    <w:p>
      <w:pPr>
        <w:sectPr>
          <w:type w:val="continuous"/>
          <w:pgSz w:w="11906" w:h="16838"/>
          <w:pgMar w:left="1680" w:right="1000" w:header="0" w:top="1580" w:footer="815" w:bottom="1000" w:gutter="0"/>
          <w:cols w:num="2" w:equalWidth="false" w:sep="false">
            <w:col w:w="3192" w:space="1762"/>
            <w:col w:w="4271"/>
          </w:cols>
          <w:formProt w:val="false"/>
          <w:textDirection w:val="lrTb"/>
          <w:docGrid w:type="default" w:linePitch="100" w:charSpace="12288"/>
        </w:sectPr>
      </w:pP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exact" w:line="20"/>
        <w:ind w:left="5539" w:hanging="0"/>
        <w:rPr/>
      </w:pPr>
      <w:r>
        <w:rPr/>
        <mc:AlternateContent>
          <mc:Choice Requires="wpg">
            <w:drawing>
              <wp:inline distT="0" distB="0" distL="0" distR="0">
                <wp:extent cx="947420" cy="127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46800" cy="720"/>
                          </a:xfrm>
                          <a:prstGeom prst="line">
                            <a:avLst/>
                          </a:prstGeom>
                          <a:ln w="828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1pt;width:74.5pt;height:0pt" coordorigin="0,-2" coordsize="1490,0">
                <v:line id="shape_0" from="0,-2" to="1490,-2" ID="Connettore 1 9" stroked="t" style="position:absolute;mso-position-vertical:top">
                  <v:stroke color="black" weight="8280" joinstyle="round" endcap="flat"/>
                  <v:fill o:detectmouseclick="t" on="false"/>
                </v:line>
              </v:group>
            </w:pict>
          </mc:Fallback>
        </mc:AlternateContent>
      </w:r>
    </w:p>
    <w:sectPr>
      <w:type w:val="continuous"/>
      <w:pgSz w:w="11906" w:h="16838"/>
      <w:pgMar w:left="1680" w:right="1000" w:header="0" w:top="1580" w:footer="815" w:bottom="1000" w:gutter="0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FRKTQP+Futura-Medium">
    <w:altName w:val="Arial"/>
    <w:charset w:val="00"/>
    <w:family w:val="roman"/>
    <w:pitch w:val="variable"/>
  </w:font>
  <w:font w:name="Futura-Medium">
    <w:altName w:val="Segoe UI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889" w:hanging="300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89" w:hanging="300"/>
      </w:pPr>
      <w:rPr>
        <w:sz w:val="20"/>
        <w:spacing w:val="-2"/>
        <w:b/>
        <w:bCs/>
        <w:w w:val="100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49" w:hanging="30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83" w:hanging="30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18" w:hanging="30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053" w:hanging="30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887" w:hanging="30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722" w:hanging="30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556" w:hanging="30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17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590" w:hanging="0"/>
      <w:outlineLvl w:val="0"/>
    </w:pPr>
    <w:rPr>
      <w:rFonts w:ascii="Calibri" w:hAnsi="Calibri" w:eastAsia="Calibri"/>
      <w:b/>
      <w:bCs/>
      <w:sz w:val="20"/>
      <w:szCs w:val="20"/>
    </w:rPr>
  </w:style>
  <w:style w:type="paragraph" w:styleId="Titolo2">
    <w:name w:val="Heading 2"/>
    <w:basedOn w:val="Normal"/>
    <w:uiPriority w:val="9"/>
    <w:unhideWhenUsed/>
    <w:qFormat/>
    <w:pPr>
      <w:ind w:left="590" w:hanging="0"/>
      <w:outlineLvl w:val="1"/>
    </w:pPr>
    <w:rPr>
      <w:rFonts w:ascii="Calibri" w:hAnsi="Calibri" w:eastAsia="Calibri"/>
      <w:b/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5" w:customStyle="1">
    <w:name w:val="Car. predefinito paragrafo5"/>
    <w:qFormat/>
    <w:rPr/>
  </w:style>
  <w:style w:type="character" w:styleId="ListLabel1">
    <w:name w:val="ListLabel 1"/>
    <w:qFormat/>
    <w:rPr>
      <w:lang w:val="it-IT" w:eastAsia="en-US" w:bidi="ar-SA"/>
    </w:rPr>
  </w:style>
  <w:style w:type="character" w:styleId="ListLabel2">
    <w:name w:val="ListLabel 2"/>
    <w:qFormat/>
    <w:rPr>
      <w:b/>
      <w:bCs/>
      <w:spacing w:val="-2"/>
      <w:w w:val="100"/>
      <w:sz w:val="20"/>
      <w:lang w:val="it-IT" w:eastAsia="en-US" w:bidi="ar-SA"/>
    </w:rPr>
  </w:style>
  <w:style w:type="character" w:styleId="ListLabel3">
    <w:name w:val="ListLabel 3"/>
    <w:qFormat/>
    <w:rPr>
      <w:rFonts w:cs="Symbol"/>
      <w:lang w:val="it-IT" w:eastAsia="en-US" w:bidi="ar-SA"/>
    </w:rPr>
  </w:style>
  <w:style w:type="character" w:styleId="ListLabel4">
    <w:name w:val="ListLabel 4"/>
    <w:qFormat/>
    <w:rPr>
      <w:rFonts w:cs="Symbol"/>
      <w:lang w:val="it-IT" w:eastAsia="en-US" w:bidi="ar-SA"/>
    </w:rPr>
  </w:style>
  <w:style w:type="character" w:styleId="ListLabel5">
    <w:name w:val="ListLabel 5"/>
    <w:qFormat/>
    <w:rPr>
      <w:rFonts w:cs="Symbol"/>
      <w:lang w:val="it-IT" w:eastAsia="en-US" w:bidi="ar-SA"/>
    </w:rPr>
  </w:style>
  <w:style w:type="character" w:styleId="ListLabel6">
    <w:name w:val="ListLabel 6"/>
    <w:qFormat/>
    <w:rPr>
      <w:rFonts w:cs="Symbol"/>
      <w:lang w:val="it-IT" w:eastAsia="en-US" w:bidi="ar-SA"/>
    </w:rPr>
  </w:style>
  <w:style w:type="character" w:styleId="ListLabel7">
    <w:name w:val="ListLabel 7"/>
    <w:qFormat/>
    <w:rPr>
      <w:rFonts w:cs="Symbol"/>
      <w:lang w:val="it-IT" w:eastAsia="en-US" w:bidi="ar-SA"/>
    </w:rPr>
  </w:style>
  <w:style w:type="character" w:styleId="ListLabel8">
    <w:name w:val="ListLabel 8"/>
    <w:qFormat/>
    <w:rPr>
      <w:rFonts w:cs="Symbol"/>
      <w:lang w:val="it-IT" w:eastAsia="en-US" w:bidi="ar-SA"/>
    </w:rPr>
  </w:style>
  <w:style w:type="character" w:styleId="ListLabel9">
    <w:name w:val="ListLabel 9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spacing w:before="2" w:after="0"/>
      <w:ind w:left="6254" w:hanging="0"/>
    </w:pPr>
    <w:rPr>
      <w:rFonts w:ascii="Calibri" w:hAnsi="Calibri" w:eastAsia="Calibri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590" w:hanging="300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pacing w:before="120" w:after="120"/>
    </w:pPr>
    <w:rPr>
      <w:rFonts w:ascii="Times New Roman" w:hAnsi="Times New Roman" w:eastAsia="Calibri" w:cs="Times New Roman"/>
      <w:color w:val="00000A"/>
      <w:kern w:val="2"/>
      <w:sz w:val="24"/>
      <w:lang w:eastAsia="it-IT" w:bidi="it-IT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ascii="Times New Roman" w:hAnsi="Times New Roman" w:eastAsia="Calibri" w:cs="Times New Roman"/>
      <w:color w:val="00000A"/>
      <w:kern w:val="2"/>
      <w:sz w:val="24"/>
      <w:lang w:eastAsia="it-IT" w:bidi="it-IT"/>
    </w:rPr>
  </w:style>
  <w:style w:type="paragraph" w:styleId="CM3" w:customStyle="1">
    <w:name w:val="CM3"/>
    <w:basedOn w:val="Normal"/>
    <w:next w:val="Normal"/>
    <w:qFormat/>
    <w:pPr>
      <w:suppressAutoHyphens w:val="false"/>
      <w:spacing w:before="0" w:after="228"/>
    </w:pPr>
    <w:rPr>
      <w:rFonts w:ascii="FRKTQP+Futura-Medium;Arial" w:hAnsi="FRKTQP+Futura-Medium;Arial" w:cs="FRKTQP+Futura-Medium;Arial"/>
      <w:szCs w:val="24"/>
    </w:rPr>
  </w:style>
  <w:style w:type="paragraph" w:styleId="Titolotabella" w:customStyle="1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e1" w:customStyle="1">
    <w:name w:val="Normale1"/>
    <w:qFormat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en-US" w:bidi="ar-SA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imes New Roman CE" w:cs="Times New Roman Cyr"/>
      <w:color w:val="auto"/>
      <w:kern w:val="0"/>
      <w:sz w:val="20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2" w:customStyle="1">
    <w:name w:val="WW8Num12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LibreOffice/6.2.8.2$Windows_x86 LibreOffice_project/f82ddfca21ebc1e222a662a32b25c0c9d20169ee</Application>
  <Pages>3</Pages>
  <Words>598</Words>
  <Characters>3511</Characters>
  <CharactersWithSpaces>4214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2024-12-16T09:01:00Z</dcterms:created>
  <dc:creator>manuela.dangelo</dc:creator>
  <dc:description/>
  <dc:language>it-IT</dc:language>
  <cp:lastModifiedBy/>
  <dcterms:modified xsi:type="dcterms:W3CDTF">2025-01-15T09:54:42Z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2022-05-12T00:00:00Z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2022-05-12T00:00:00Z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